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24 травня (</w:t>
      </w:r>
      <w:r w:rsidRPr="00313D0C">
        <w:rPr>
          <w:lang w:val="uk-UA"/>
        </w:rPr>
        <w:t>субота)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РАНКОВЕ МОЛИТОВНЕ СЛУЖІННЯ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ТИХА МОЛИТВА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«</w:t>
      </w:r>
      <w:r w:rsidRPr="00313D0C">
        <w:rPr>
          <w:lang w:val="uk-UA"/>
        </w:rPr>
        <w:t>Кожен християнин має перевагу жити і працювати під</w:t>
      </w:r>
      <w:r>
        <w:rPr>
          <w:lang w:val="uk-UA"/>
        </w:rPr>
        <w:t xml:space="preserve"> глибоким впливом Святого Духа. </w:t>
      </w:r>
      <w:r w:rsidR="000A23B9">
        <w:rPr>
          <w:lang w:val="uk-UA"/>
        </w:rPr>
        <w:t>Цілковитий</w:t>
      </w:r>
      <w:r w:rsidRPr="00313D0C">
        <w:rPr>
          <w:lang w:val="uk-UA"/>
        </w:rPr>
        <w:t xml:space="preserve"> небесний мир охопить ваш роз</w:t>
      </w:r>
      <w:r>
        <w:rPr>
          <w:lang w:val="uk-UA"/>
        </w:rPr>
        <w:t xml:space="preserve">ум, й улюбленим заняттям будуть роздуми про Бога й життя на Небі. </w:t>
      </w:r>
      <w:r w:rsidRPr="00313D0C">
        <w:rPr>
          <w:lang w:val="uk-UA"/>
        </w:rPr>
        <w:t>Вас підтримуватимуть славні обітниці Його Слова...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Якщо, називаючись християнами, ви любите Ісуса більше, ніж світ, то охоче, з любов'ю розповідатимете про Нього як про свого найкращого Друга. Адже найніжні</w:t>
      </w:r>
      <w:r>
        <w:rPr>
          <w:lang w:val="uk-UA"/>
        </w:rPr>
        <w:t>ше, свою любов, ви віддали Йому» (</w:t>
      </w:r>
      <w:r w:rsidRPr="00313D0C">
        <w:rPr>
          <w:lang w:val="uk-UA"/>
        </w:rPr>
        <w:t>С</w:t>
      </w:r>
      <w:r>
        <w:rPr>
          <w:lang w:val="uk-UA"/>
        </w:rPr>
        <w:t>відчення для Церкви. Т</w:t>
      </w:r>
      <w:r w:rsidRPr="00313D0C">
        <w:rPr>
          <w:lang w:val="uk-UA"/>
        </w:rPr>
        <w:t>.</w:t>
      </w:r>
      <w:r>
        <w:rPr>
          <w:lang w:val="uk-UA"/>
        </w:rPr>
        <w:t xml:space="preserve"> 1. С</w:t>
      </w:r>
      <w:r w:rsidRPr="00313D0C">
        <w:rPr>
          <w:lang w:val="uk-UA"/>
        </w:rPr>
        <w:t>.</w:t>
      </w:r>
      <w:r>
        <w:rPr>
          <w:lang w:val="uk-UA"/>
        </w:rPr>
        <w:t xml:space="preserve"> </w:t>
      </w:r>
      <w:r w:rsidRPr="00313D0C">
        <w:rPr>
          <w:lang w:val="uk-UA"/>
        </w:rPr>
        <w:t>158-160</w:t>
      </w:r>
      <w:r>
        <w:rPr>
          <w:lang w:val="uk-UA"/>
        </w:rPr>
        <w:t>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bookmarkStart w:id="0" w:name="_GoBack"/>
      <w:bookmarkEnd w:id="0"/>
      <w:r w:rsidRPr="00313D0C">
        <w:rPr>
          <w:lang w:val="uk-UA"/>
        </w:rPr>
        <w:t>МОЛИТВА ПРОСЛАВЛЕННЯ ТА ПОДЯКИ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«</w:t>
      </w:r>
      <w:r w:rsidRPr="00313D0C">
        <w:rPr>
          <w:lang w:val="uk-UA"/>
        </w:rPr>
        <w:t>Ми потребуємо більшої старанності. Довірена нам урочиста вістка для світу має проголошуватися з великим завзяттям, з такою силою, яка вразить невіруючих, так що вони побач</w:t>
      </w:r>
      <w:r>
        <w:rPr>
          <w:lang w:val="uk-UA"/>
        </w:rPr>
        <w:t>ать: нам сприяє Всевишній, Він – Д</w:t>
      </w:r>
      <w:r w:rsidRPr="00313D0C">
        <w:rPr>
          <w:lang w:val="uk-UA"/>
        </w:rPr>
        <w:t>жерело нашої сили...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Бог дав нам таланти, які повинні бути використані</w:t>
      </w:r>
      <w:r>
        <w:rPr>
          <w:lang w:val="uk-UA"/>
        </w:rPr>
        <w:t xml:space="preserve"> для збудування Його Царства... </w:t>
      </w:r>
      <w:r w:rsidRPr="00313D0C">
        <w:rPr>
          <w:lang w:val="uk-UA"/>
        </w:rPr>
        <w:t>Чи запитуємо ми себе: "Як я використовую д</w:t>
      </w:r>
      <w:r>
        <w:rPr>
          <w:lang w:val="uk-UA"/>
        </w:rPr>
        <w:t xml:space="preserve">овірені мені Господом таланти?" </w:t>
      </w:r>
      <w:r w:rsidRPr="00313D0C">
        <w:rPr>
          <w:lang w:val="uk-UA"/>
        </w:rPr>
        <w:t>Чи не віддаєте ви... Богові тільки немічне, неповноцінне служіння?..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Чи віддаєте всі сили для того, аби привести за</w:t>
      </w:r>
      <w:r>
        <w:rPr>
          <w:lang w:val="uk-UA"/>
        </w:rPr>
        <w:t xml:space="preserve">гублених овечок назад до отари? </w:t>
      </w:r>
      <w:r w:rsidRPr="00313D0C">
        <w:rPr>
          <w:lang w:val="uk-UA"/>
        </w:rPr>
        <w:t>Тисячі тисяч людей перебувають у незна</w:t>
      </w:r>
      <w:r>
        <w:rPr>
          <w:lang w:val="uk-UA"/>
        </w:rPr>
        <w:t xml:space="preserve">нні, не отримавши застереження. </w:t>
      </w:r>
      <w:r w:rsidRPr="00313D0C">
        <w:rPr>
          <w:lang w:val="uk-UA"/>
        </w:rPr>
        <w:t>Моліться</w:t>
      </w:r>
      <w:r>
        <w:rPr>
          <w:lang w:val="uk-UA"/>
        </w:rPr>
        <w:t>,</w:t>
      </w:r>
      <w:r w:rsidRPr="00313D0C">
        <w:rPr>
          <w:lang w:val="uk-UA"/>
        </w:rPr>
        <w:t xml:space="preserve"> як ніколи раніше</w:t>
      </w:r>
      <w:r>
        <w:rPr>
          <w:lang w:val="uk-UA"/>
        </w:rPr>
        <w:t xml:space="preserve">, про силу Христа. </w:t>
      </w:r>
      <w:r w:rsidRPr="00313D0C">
        <w:rPr>
          <w:lang w:val="uk-UA"/>
        </w:rPr>
        <w:t>Моліться про натхнення від Його Духа, щоб вам наповни</w:t>
      </w:r>
      <w:r>
        <w:rPr>
          <w:lang w:val="uk-UA"/>
        </w:rPr>
        <w:t xml:space="preserve">тися бажанням спасати загиблих. </w:t>
      </w:r>
      <w:r w:rsidRPr="00313D0C">
        <w:rPr>
          <w:lang w:val="uk-UA"/>
        </w:rPr>
        <w:t>Нехай до Небес підноситься молитва: "Боже, будь милосердний до нас і поблагослов</w:t>
      </w:r>
      <w:r>
        <w:rPr>
          <w:lang w:val="uk-UA"/>
        </w:rPr>
        <w:t xml:space="preserve">и нас, осяй нас Своїм обличчям. </w:t>
      </w:r>
      <w:r w:rsidRPr="00313D0C">
        <w:rPr>
          <w:lang w:val="uk-UA"/>
        </w:rPr>
        <w:t xml:space="preserve">Щоби ми пізнали Твою </w:t>
      </w:r>
      <w:r>
        <w:rPr>
          <w:lang w:val="uk-UA"/>
        </w:rPr>
        <w:t xml:space="preserve">дорогу на землі; Твоє спасіння – між усіма народами" </w:t>
      </w:r>
      <w:r w:rsidRPr="00313D0C">
        <w:rPr>
          <w:lang w:val="uk-UA"/>
        </w:rPr>
        <w:t>(</w:t>
      </w:r>
      <w:proofErr w:type="spellStart"/>
      <w:r w:rsidRPr="00313D0C">
        <w:rPr>
          <w:lang w:val="uk-UA"/>
        </w:rPr>
        <w:t>Пс</w:t>
      </w:r>
      <w:r>
        <w:rPr>
          <w:lang w:val="uk-UA"/>
        </w:rPr>
        <w:t>ал</w:t>
      </w:r>
      <w:proofErr w:type="spellEnd"/>
      <w:r w:rsidRPr="00313D0C">
        <w:rPr>
          <w:lang w:val="uk-UA"/>
        </w:rPr>
        <w:t>.</w:t>
      </w:r>
      <w:r>
        <w:rPr>
          <w:lang w:val="uk-UA"/>
        </w:rPr>
        <w:t xml:space="preserve"> </w:t>
      </w:r>
      <w:r w:rsidRPr="00313D0C">
        <w:rPr>
          <w:lang w:val="uk-UA"/>
        </w:rPr>
        <w:t>67:2, 3)</w:t>
      </w:r>
      <w:r>
        <w:rPr>
          <w:lang w:val="uk-UA"/>
        </w:rPr>
        <w:t xml:space="preserve">» (В небесних оселях. С. 344.4 - </w:t>
      </w:r>
      <w:r w:rsidRPr="00313D0C">
        <w:rPr>
          <w:lang w:val="uk-UA"/>
        </w:rPr>
        <w:t>344.6</w:t>
      </w:r>
      <w:r>
        <w:rPr>
          <w:lang w:val="uk-UA"/>
        </w:rPr>
        <w:t>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МОЛИТВА ОСОБИСТОГО ПОСВЯЧЕННЯ БОГОВІ (особисті тихі молитви)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ЧАС ДЛЯ РОЗДУМІВ НАД ОБІТНИЦЕЮ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«А Утішитель –</w:t>
      </w:r>
      <w:r w:rsidRPr="00313D0C">
        <w:rPr>
          <w:lang w:val="uk-UA"/>
        </w:rPr>
        <w:t xml:space="preserve"> Дух Святий, Якого Отець </w:t>
      </w:r>
      <w:proofErr w:type="spellStart"/>
      <w:r w:rsidRPr="00313D0C">
        <w:rPr>
          <w:lang w:val="uk-UA"/>
        </w:rPr>
        <w:t>пошле</w:t>
      </w:r>
      <w:proofErr w:type="spellEnd"/>
      <w:r w:rsidRPr="00313D0C">
        <w:rPr>
          <w:lang w:val="uk-UA"/>
        </w:rPr>
        <w:t xml:space="preserve"> в Моє Ім’я, Той вас навчить усього і при</w:t>
      </w:r>
      <w:r>
        <w:rPr>
          <w:lang w:val="uk-UA"/>
        </w:rPr>
        <w:t>гадає вам усе, що Я вам говорив» (</w:t>
      </w:r>
      <w:r w:rsidRPr="00313D0C">
        <w:rPr>
          <w:lang w:val="uk-UA"/>
        </w:rPr>
        <w:t>Івана 14:26</w:t>
      </w:r>
      <w:r>
        <w:rPr>
          <w:lang w:val="uk-UA"/>
        </w:rPr>
        <w:t>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Які благословення ми отримуємо на підставі цієї обітниці?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«</w:t>
      </w:r>
      <w:r w:rsidRPr="00313D0C">
        <w:rPr>
          <w:lang w:val="uk-UA"/>
        </w:rPr>
        <w:t>Утішитель, Якого Христос обіцяв пос</w:t>
      </w:r>
      <w:r>
        <w:rPr>
          <w:lang w:val="uk-UA"/>
        </w:rPr>
        <w:t>лати після вознесіння на Небеса, –</w:t>
      </w:r>
      <w:r w:rsidRPr="00313D0C">
        <w:rPr>
          <w:lang w:val="uk-UA"/>
        </w:rPr>
        <w:t xml:space="preserve"> це Дух у всій повноті Божества, Котрий являє силу Божої благодаті кожному, хто приймає і вірить у Христа</w:t>
      </w:r>
      <w:r>
        <w:rPr>
          <w:lang w:val="uk-UA"/>
        </w:rPr>
        <w:t xml:space="preserve"> як свого особистого Спасителя. </w:t>
      </w:r>
      <w:r w:rsidRPr="00313D0C">
        <w:rPr>
          <w:lang w:val="uk-UA"/>
        </w:rPr>
        <w:t xml:space="preserve">Небесна Трійця </w:t>
      </w:r>
      <w:r w:rsidR="000A23B9">
        <w:rPr>
          <w:lang w:val="uk-UA"/>
        </w:rPr>
        <w:t>складається з трьох живих Осіб</w:t>
      </w:r>
      <w:r>
        <w:rPr>
          <w:lang w:val="uk-UA"/>
        </w:rPr>
        <w:t xml:space="preserve">. </w:t>
      </w:r>
      <w:r w:rsidRPr="00313D0C">
        <w:rPr>
          <w:lang w:val="uk-UA"/>
        </w:rPr>
        <w:t>В ім</w:t>
      </w:r>
      <w:r>
        <w:rPr>
          <w:lang w:val="uk-UA"/>
        </w:rPr>
        <w:t>'я цих трьох великих Сил – Отця, Сина і Святого Духа –</w:t>
      </w:r>
      <w:r w:rsidRPr="00313D0C">
        <w:rPr>
          <w:lang w:val="uk-UA"/>
        </w:rPr>
        <w:t xml:space="preserve"> хрещений кожен, </w:t>
      </w:r>
      <w:r>
        <w:rPr>
          <w:lang w:val="uk-UA"/>
        </w:rPr>
        <w:t xml:space="preserve">хто приймає Христа живою вірою; і ці Сили співпрацюватимуть </w:t>
      </w:r>
      <w:r w:rsidRPr="00313D0C">
        <w:rPr>
          <w:lang w:val="uk-UA"/>
        </w:rPr>
        <w:t>зі слухняними.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Хто мав б</w:t>
      </w:r>
      <w:r w:rsidR="000A23B9">
        <w:rPr>
          <w:lang w:val="uk-UA"/>
        </w:rPr>
        <w:t>лагословенну можливість почути і</w:t>
      </w:r>
      <w:r w:rsidRPr="00313D0C">
        <w:rPr>
          <w:lang w:val="uk-UA"/>
        </w:rPr>
        <w:t>стину та був переконаний Святим Духом прийняти Священне Писання як Божий голос, той не має виправдання, як</w:t>
      </w:r>
      <w:r>
        <w:rPr>
          <w:lang w:val="uk-UA"/>
        </w:rPr>
        <w:t xml:space="preserve">що його духовне життя завмерло. </w:t>
      </w:r>
      <w:r w:rsidRPr="00313D0C">
        <w:rPr>
          <w:lang w:val="uk-UA"/>
        </w:rPr>
        <w:t>Виявляючи даровані йому Богом здібності, він повинен щоденно навчатися, щоденно сповнюватися духов</w:t>
      </w:r>
      <w:r>
        <w:rPr>
          <w:lang w:val="uk-UA"/>
        </w:rPr>
        <w:t>ним завзяттям і духовною силою» (В небесних оселях. С. 342.3).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313D0C">
        <w:rPr>
          <w:lang w:val="uk-UA"/>
        </w:rPr>
        <w:t>Об'явл</w:t>
      </w:r>
      <w:proofErr w:type="spellEnd"/>
      <w:r w:rsidRPr="00313D0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МОЛИТОВНІ ПРОХАННЯ: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мир в Україні й захист для воїнів і мирного населення;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продовження часу благодаті для проповіді Євангелія;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навернення людей до Бога;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відродження Церкви та хрещення Святим Духом;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зцілення хворих;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про розв’язання складних життєвих питань;</w:t>
      </w:r>
    </w:p>
    <w:p w:rsidR="00313D0C" w:rsidRPr="00313D0C" w:rsidRDefault="00313D0C" w:rsidP="00313D0C">
      <w:pPr>
        <w:rPr>
          <w:lang w:val="uk-UA"/>
        </w:rPr>
      </w:pPr>
      <w:r w:rsidRPr="00313D0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13D0C" w:rsidRPr="00313D0C" w:rsidRDefault="00313D0C" w:rsidP="00313D0C">
      <w:pPr>
        <w:rPr>
          <w:lang w:val="uk-UA"/>
        </w:rPr>
      </w:pPr>
    </w:p>
    <w:p w:rsidR="00313D0C" w:rsidRPr="00313D0C" w:rsidRDefault="00313D0C" w:rsidP="00313D0C">
      <w:pPr>
        <w:rPr>
          <w:lang w:val="uk-UA"/>
        </w:rPr>
      </w:pPr>
      <w:r>
        <w:rPr>
          <w:lang w:val="uk-UA"/>
        </w:rPr>
        <w:t>«</w:t>
      </w:r>
      <w:r w:rsidRPr="00313D0C">
        <w:rPr>
          <w:lang w:val="uk-UA"/>
        </w:rPr>
        <w:t>Якщо ми бажаємо зростати в Господньому саду, то повинні постійно поповнювати за</w:t>
      </w:r>
      <w:r>
        <w:rPr>
          <w:lang w:val="uk-UA"/>
        </w:rPr>
        <w:t xml:space="preserve">пас духовного життя й завзяття. </w:t>
      </w:r>
      <w:r w:rsidRPr="00313D0C">
        <w:rPr>
          <w:lang w:val="uk-UA"/>
        </w:rPr>
        <w:t>І тоді зауважуватиметься зростання нашої віри й</w:t>
      </w:r>
      <w:r>
        <w:rPr>
          <w:lang w:val="uk-UA"/>
        </w:rPr>
        <w:t xml:space="preserve"> пізнання Господа Ісуса Христа. </w:t>
      </w:r>
      <w:r w:rsidRPr="00313D0C">
        <w:rPr>
          <w:lang w:val="uk-UA"/>
        </w:rPr>
        <w:t>На півдорозі до Неба немає пристановища, де ми могли б скинути із себе вантаж</w:t>
      </w:r>
      <w:r>
        <w:rPr>
          <w:lang w:val="uk-UA"/>
        </w:rPr>
        <w:t xml:space="preserve"> відповідальності й перепочити. </w:t>
      </w:r>
      <w:r w:rsidRPr="00313D0C">
        <w:rPr>
          <w:lang w:val="uk-UA"/>
        </w:rPr>
        <w:t>Ми повинні постійно рухатися вперед, розвиваючи цілісний християнський характер. Отримана нами міра Святого Духа буде пропорційна виявленим нами бажанню й вірі...</w:t>
      </w:r>
      <w:r>
        <w:rPr>
          <w:lang w:val="uk-UA"/>
        </w:rPr>
        <w:t>» (В небесних оселях. С. 342.4).</w:t>
      </w:r>
    </w:p>
    <w:p w:rsidR="00313D0C" w:rsidRPr="00313D0C" w:rsidRDefault="00313D0C" w:rsidP="00313D0C">
      <w:pPr>
        <w:rPr>
          <w:lang w:val="uk-UA"/>
        </w:rPr>
      </w:pPr>
    </w:p>
    <w:p w:rsidR="00B714E5" w:rsidRPr="00313D0C" w:rsidRDefault="00313D0C" w:rsidP="00313D0C">
      <w:pPr>
        <w:rPr>
          <w:lang w:val="uk-UA"/>
        </w:rPr>
      </w:pPr>
      <w:r w:rsidRPr="00313D0C">
        <w:rPr>
          <w:lang w:val="uk-UA"/>
        </w:rPr>
        <w:t>МОЛИТВА ПРО ХРЕЩЕННЯ СВЯТИМ ДУХОМ</w:t>
      </w:r>
    </w:p>
    <w:sectPr w:rsidR="00B714E5" w:rsidRPr="00313D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2C"/>
    <w:rsid w:val="000A23B9"/>
    <w:rsid w:val="00313D0C"/>
    <w:rsid w:val="0050182C"/>
    <w:rsid w:val="00B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6AF2"/>
  <w15:chartTrackingRefBased/>
  <w15:docId w15:val="{91263C59-4959-4581-ADD8-02BE5D95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2025-04-23T08:55:00Z</dcterms:created>
  <dcterms:modified xsi:type="dcterms:W3CDTF">2025-04-23T09:32:00Z</dcterms:modified>
</cp:coreProperties>
</file>