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08" w:rsidRPr="00536F08" w:rsidRDefault="00536F08" w:rsidP="00536F08">
      <w:pPr>
        <w:rPr>
          <w:lang w:val="uk-UA"/>
        </w:rPr>
      </w:pPr>
      <w:r>
        <w:rPr>
          <w:lang w:val="uk-UA"/>
        </w:rPr>
        <w:t>27 вересня (</w:t>
      </w:r>
      <w:r w:rsidRPr="00536F08">
        <w:rPr>
          <w:lang w:val="uk-UA"/>
        </w:rPr>
        <w:t>субота)</w:t>
      </w:r>
    </w:p>
    <w:p w:rsidR="00536F08" w:rsidRPr="00536F08" w:rsidRDefault="00536F08" w:rsidP="00536F08">
      <w:pPr>
        <w:rPr>
          <w:lang w:val="uk-UA"/>
        </w:rPr>
      </w:pPr>
      <w:r w:rsidRPr="00536F08">
        <w:rPr>
          <w:lang w:val="uk-UA"/>
        </w:rPr>
        <w:t>РАНКОВЕ МОЛИТОВНЕ СЛУЖІННЯ</w:t>
      </w:r>
    </w:p>
    <w:p w:rsidR="00536F08" w:rsidRPr="00536F08" w:rsidRDefault="00536F08" w:rsidP="00536F08">
      <w:pPr>
        <w:rPr>
          <w:lang w:val="uk-UA"/>
        </w:rPr>
      </w:pPr>
    </w:p>
    <w:p w:rsidR="00536F08" w:rsidRPr="00536F08" w:rsidRDefault="00536F08" w:rsidP="00536F08">
      <w:pPr>
        <w:rPr>
          <w:lang w:val="uk-UA"/>
        </w:rPr>
      </w:pPr>
      <w:r w:rsidRPr="00536F08">
        <w:rPr>
          <w:lang w:val="uk-UA"/>
        </w:rPr>
        <w:t>ТИХА МОЛИТВА</w:t>
      </w:r>
    </w:p>
    <w:p w:rsidR="00536F08" w:rsidRPr="00536F08" w:rsidRDefault="00536F08" w:rsidP="00536F08">
      <w:pPr>
        <w:rPr>
          <w:lang w:val="uk-UA"/>
        </w:rPr>
      </w:pPr>
    </w:p>
    <w:p w:rsidR="00536F08" w:rsidRPr="00536F08" w:rsidRDefault="00536F08" w:rsidP="00536F08">
      <w:pPr>
        <w:rPr>
          <w:lang w:val="uk-UA"/>
        </w:rPr>
      </w:pPr>
      <w:r>
        <w:rPr>
          <w:lang w:val="uk-UA"/>
        </w:rPr>
        <w:t>«</w:t>
      </w:r>
      <w:r w:rsidR="00532972">
        <w:rPr>
          <w:lang w:val="uk-UA"/>
        </w:rPr>
        <w:t>Настав</w:t>
      </w:r>
      <w:r w:rsidRPr="00536F08">
        <w:rPr>
          <w:lang w:val="uk-UA"/>
        </w:rPr>
        <w:t xml:space="preserve"> час приготуват</w:t>
      </w:r>
      <w:r w:rsidR="00532972">
        <w:rPr>
          <w:lang w:val="uk-UA"/>
        </w:rPr>
        <w:t>ися до Приходу нашого Господа. За</w:t>
      </w:r>
      <w:r w:rsidRPr="00536F08">
        <w:rPr>
          <w:lang w:val="uk-UA"/>
        </w:rPr>
        <w:t xml:space="preserve"> одну мить неможливо це зробити. Тільки палке очікування і пильнування в поєднанні з ревним служінням можуть підготувати розум до цієї урочистої події. Так Божі діти прославляють Його. Серед земної метушні вони промовляють слова надії та віри. Усе, що вони мають, а передусім самих себе, вони присвятили на служіння Господеві, у такий спосіб підготувавшись до зустрічі з Ним. І коли Він прийде в</w:t>
      </w:r>
      <w:r>
        <w:rPr>
          <w:lang w:val="uk-UA"/>
        </w:rPr>
        <w:t xml:space="preserve">друге, вони з радістю скажуть: </w:t>
      </w:r>
      <w:r>
        <w:rPr>
          <w:rFonts w:cstheme="minorHAnsi"/>
          <w:lang w:val="uk-UA"/>
        </w:rPr>
        <w:t>"</w:t>
      </w:r>
      <w:r w:rsidRPr="00536F08">
        <w:rPr>
          <w:lang w:val="uk-UA"/>
        </w:rPr>
        <w:t>Ось наш Бог! На Нього ми по</w:t>
      </w:r>
      <w:r>
        <w:rPr>
          <w:lang w:val="uk-UA"/>
        </w:rPr>
        <w:t>кладали надію, і Він нас спас!</w:t>
      </w:r>
      <w:r>
        <w:rPr>
          <w:rFonts w:cstheme="minorHAnsi"/>
          <w:lang w:val="uk-UA"/>
        </w:rPr>
        <w:t>"</w:t>
      </w:r>
      <w:r>
        <w:rPr>
          <w:lang w:val="uk-UA"/>
        </w:rPr>
        <w:t>» (</w:t>
      </w:r>
      <w:proofErr w:type="spellStart"/>
      <w:r w:rsidRPr="00536F08">
        <w:rPr>
          <w:lang w:val="uk-UA"/>
        </w:rPr>
        <w:t>Review</w:t>
      </w:r>
      <w:proofErr w:type="spellEnd"/>
      <w:r w:rsidRPr="00536F08">
        <w:rPr>
          <w:lang w:val="uk-UA"/>
        </w:rPr>
        <w:t xml:space="preserve"> &amp; </w:t>
      </w:r>
      <w:proofErr w:type="spellStart"/>
      <w:r w:rsidRPr="00536F08">
        <w:rPr>
          <w:lang w:val="uk-UA"/>
        </w:rPr>
        <w:t>Herald</w:t>
      </w:r>
      <w:proofErr w:type="spellEnd"/>
      <w:r w:rsidRPr="00536F08">
        <w:rPr>
          <w:lang w:val="uk-UA"/>
        </w:rPr>
        <w:t>. 3 лютого 1903 р</w:t>
      </w:r>
      <w:r>
        <w:rPr>
          <w:lang w:val="uk-UA"/>
        </w:rPr>
        <w:t>.).</w:t>
      </w:r>
    </w:p>
    <w:p w:rsidR="00536F08" w:rsidRPr="00536F08" w:rsidRDefault="00536F08" w:rsidP="00536F08">
      <w:pPr>
        <w:rPr>
          <w:lang w:val="uk-UA"/>
        </w:rPr>
      </w:pPr>
    </w:p>
    <w:p w:rsidR="00536F08" w:rsidRPr="00536F08" w:rsidRDefault="00536F08" w:rsidP="00536F08">
      <w:pPr>
        <w:rPr>
          <w:lang w:val="uk-UA"/>
        </w:rPr>
      </w:pPr>
      <w:r w:rsidRPr="00536F08">
        <w:rPr>
          <w:lang w:val="uk-UA"/>
        </w:rPr>
        <w:t>МОЛИТВА ПРОСЛАВЛЕННЯ ТА ПОДЯКИ</w:t>
      </w:r>
    </w:p>
    <w:p w:rsidR="00536F08" w:rsidRPr="00536F08" w:rsidRDefault="00536F08" w:rsidP="00536F08">
      <w:pPr>
        <w:rPr>
          <w:lang w:val="uk-UA"/>
        </w:rPr>
      </w:pPr>
    </w:p>
    <w:p w:rsidR="00536F08" w:rsidRPr="00536F08" w:rsidRDefault="00536F08" w:rsidP="00536F08">
      <w:pPr>
        <w:rPr>
          <w:lang w:val="uk-UA"/>
        </w:rPr>
      </w:pPr>
      <w:r>
        <w:rPr>
          <w:lang w:val="uk-UA"/>
        </w:rPr>
        <w:t>«</w:t>
      </w:r>
      <w:r w:rsidRPr="00536F08">
        <w:rPr>
          <w:lang w:val="uk-UA"/>
        </w:rPr>
        <w:t>Бог бажає, щоб Його робота здійснювалася розумно, а не безсистемно. Він бажає, щ</w:t>
      </w:r>
      <w:r w:rsidR="00532972">
        <w:rPr>
          <w:lang w:val="uk-UA"/>
        </w:rPr>
        <w:t>об вона виконувалася</w:t>
      </w:r>
      <w:r>
        <w:rPr>
          <w:lang w:val="uk-UA"/>
        </w:rPr>
        <w:t xml:space="preserve"> з вірою і</w:t>
      </w:r>
      <w:r w:rsidRPr="00536F08">
        <w:rPr>
          <w:lang w:val="uk-UA"/>
        </w:rPr>
        <w:t xml:space="preserve"> ретельністю, інакше Він не зможе відзначити її знаком Свого схвалення. Господь благос</w:t>
      </w:r>
      <w:r w:rsidR="008814EE">
        <w:rPr>
          <w:lang w:val="uk-UA"/>
        </w:rPr>
        <w:t>ловить, направить і</w:t>
      </w:r>
      <w:r w:rsidRPr="00536F08">
        <w:rPr>
          <w:lang w:val="uk-UA"/>
        </w:rPr>
        <w:t xml:space="preserve"> з'єднає з Небесами тих, хто </w:t>
      </w:r>
      <w:r w:rsidR="008814EE">
        <w:rPr>
          <w:lang w:val="uk-UA"/>
        </w:rPr>
        <w:t>любить Його і ходить перед Ним у</w:t>
      </w:r>
      <w:r w:rsidRPr="00536F08">
        <w:rPr>
          <w:lang w:val="uk-UA"/>
        </w:rPr>
        <w:t xml:space="preserve"> страху й покорі. Якщо його працівники покладатимуться на Нього, Він дасть їм мудрість і виправить їх</w:t>
      </w:r>
      <w:r w:rsidR="00532972">
        <w:rPr>
          <w:lang w:val="uk-UA"/>
        </w:rPr>
        <w:t>ні</w:t>
      </w:r>
      <w:r w:rsidRPr="00536F08">
        <w:rPr>
          <w:lang w:val="uk-UA"/>
        </w:rPr>
        <w:t xml:space="preserve"> недосконалості, щоб вони могли здійснювати Божу працю досконало.</w:t>
      </w:r>
    </w:p>
    <w:p w:rsidR="00536F08" w:rsidRPr="00536F08" w:rsidRDefault="00536F08" w:rsidP="00536F08">
      <w:pPr>
        <w:rPr>
          <w:lang w:val="uk-UA"/>
        </w:rPr>
      </w:pPr>
      <w:r w:rsidRPr="00536F08">
        <w:rPr>
          <w:lang w:val="uk-UA"/>
        </w:rPr>
        <w:t>Наші добрі вчинки не спасуть нікого з нас, але ми не м</w:t>
      </w:r>
      <w:r w:rsidR="00532972">
        <w:rPr>
          <w:lang w:val="uk-UA"/>
        </w:rPr>
        <w:t>ожемо бути спасенні без добрих у</w:t>
      </w:r>
      <w:r w:rsidRPr="00536F08">
        <w:rPr>
          <w:lang w:val="uk-UA"/>
        </w:rPr>
        <w:t>чинків. І, зробивши все можливе в Ім'я Ісуса та Його силою, ми повинні сказати: “Ми раби, нічого не варті”. Ми не повинні думати, що принесли великі жертви й тепер маємо отримати велику нагороду за нашу нікчемну працю.</w:t>
      </w:r>
    </w:p>
    <w:p w:rsidR="00536F08" w:rsidRPr="00536F08" w:rsidRDefault="00536F08" w:rsidP="00536F08">
      <w:pPr>
        <w:rPr>
          <w:lang w:val="uk-UA"/>
        </w:rPr>
      </w:pPr>
      <w:r w:rsidRPr="00536F08">
        <w:rPr>
          <w:lang w:val="uk-UA"/>
        </w:rPr>
        <w:t xml:space="preserve">Ми повинні зодягнутися в усю </w:t>
      </w:r>
      <w:r w:rsidR="008814EE">
        <w:rPr>
          <w:lang w:val="uk-UA"/>
        </w:rPr>
        <w:t xml:space="preserve">Божу </w:t>
      </w:r>
      <w:r w:rsidRPr="00536F08">
        <w:rPr>
          <w:lang w:val="uk-UA"/>
        </w:rPr>
        <w:t>зброю й бути готовими до усп</w:t>
      </w:r>
      <w:r w:rsidR="008814EE">
        <w:rPr>
          <w:lang w:val="uk-UA"/>
        </w:rPr>
        <w:t>ішного протистояння всім нападкам</w:t>
      </w:r>
      <w:r w:rsidRPr="00536F08">
        <w:rPr>
          <w:lang w:val="uk-UA"/>
        </w:rPr>
        <w:t xml:space="preserve"> сатани. Ми недооцінюємо його злість і жорстоку силу. Коли він зазнає поразки в чомусь одному, то відразу ж захоплює новий плацдарм і застосовує свіжу тактику, роблячи нові спроби звабити й погубити людство чудесами...</w:t>
      </w:r>
    </w:p>
    <w:p w:rsidR="00536F08" w:rsidRPr="00536F08" w:rsidRDefault="008814EE" w:rsidP="00536F08">
      <w:pPr>
        <w:rPr>
          <w:lang w:val="uk-UA"/>
        </w:rPr>
      </w:pPr>
      <w:r>
        <w:rPr>
          <w:lang w:val="uk-UA"/>
        </w:rPr>
        <w:t>Ми потрібні Христові</w:t>
      </w:r>
      <w:r w:rsidR="00536F08" w:rsidRPr="00536F08">
        <w:rPr>
          <w:lang w:val="uk-UA"/>
        </w:rPr>
        <w:t xml:space="preserve"> цілковито, без останку. Не можна утримати нічого. Він викуп</w:t>
      </w:r>
      <w:r>
        <w:rPr>
          <w:lang w:val="uk-UA"/>
        </w:rPr>
        <w:t>ив нас безмірною ціною й велить</w:t>
      </w:r>
      <w:r w:rsidR="00536F08" w:rsidRPr="00536F08">
        <w:rPr>
          <w:lang w:val="uk-UA"/>
        </w:rPr>
        <w:t xml:space="preserve">, щоб </w:t>
      </w:r>
      <w:r w:rsidRPr="00536F08">
        <w:rPr>
          <w:lang w:val="uk-UA"/>
        </w:rPr>
        <w:t xml:space="preserve">ми </w:t>
      </w:r>
      <w:r>
        <w:rPr>
          <w:lang w:val="uk-UA"/>
        </w:rPr>
        <w:t>віддали</w:t>
      </w:r>
      <w:r w:rsidRPr="00536F08">
        <w:rPr>
          <w:lang w:val="uk-UA"/>
        </w:rPr>
        <w:t xml:space="preserve"> </w:t>
      </w:r>
      <w:r>
        <w:rPr>
          <w:lang w:val="uk-UA"/>
        </w:rPr>
        <w:t>в</w:t>
      </w:r>
      <w:r w:rsidR="00536F08" w:rsidRPr="00536F08">
        <w:rPr>
          <w:lang w:val="uk-UA"/>
        </w:rPr>
        <w:t xml:space="preserve">се, що </w:t>
      </w:r>
      <w:r>
        <w:rPr>
          <w:lang w:val="uk-UA"/>
        </w:rPr>
        <w:t>маємо,</w:t>
      </w:r>
      <w:r w:rsidR="00536F08" w:rsidRPr="00536F08">
        <w:rPr>
          <w:lang w:val="uk-UA"/>
        </w:rPr>
        <w:t xml:space="preserve"> Йому як добровільний дар. Якщо ми повністю присвятимо Йому своє серце та своє життя, то на зміну сумнівам пр</w:t>
      </w:r>
      <w:r>
        <w:rPr>
          <w:lang w:val="uk-UA"/>
        </w:rPr>
        <w:t>ийде віра, а на зміну недовірі – упевненість» (</w:t>
      </w:r>
      <w:r w:rsidR="00536F08" w:rsidRPr="00536F08">
        <w:rPr>
          <w:lang w:val="uk-UA"/>
        </w:rPr>
        <w:t>Ознаки часу</w:t>
      </w:r>
      <w:r>
        <w:rPr>
          <w:lang w:val="uk-UA"/>
        </w:rPr>
        <w:t>, 20 квітня 1876 р.).</w:t>
      </w:r>
    </w:p>
    <w:p w:rsidR="00536F08" w:rsidRPr="00536F08" w:rsidRDefault="00536F08" w:rsidP="00536F08">
      <w:pPr>
        <w:rPr>
          <w:lang w:val="uk-UA"/>
        </w:rPr>
      </w:pPr>
    </w:p>
    <w:p w:rsidR="00536F08" w:rsidRPr="00536F08" w:rsidRDefault="00536F08" w:rsidP="00536F08">
      <w:pPr>
        <w:rPr>
          <w:lang w:val="uk-UA"/>
        </w:rPr>
      </w:pPr>
      <w:r w:rsidRPr="00536F08">
        <w:rPr>
          <w:lang w:val="uk-UA"/>
        </w:rPr>
        <w:t>МОЛИТВА ОСОБИСТОГО ПОСВЯЧЕННЯ БОГОВІ (особисті тихі молитви)</w:t>
      </w:r>
    </w:p>
    <w:p w:rsidR="00536F08" w:rsidRPr="00536F08" w:rsidRDefault="00536F08" w:rsidP="00536F08">
      <w:pPr>
        <w:rPr>
          <w:lang w:val="uk-UA"/>
        </w:rPr>
      </w:pPr>
    </w:p>
    <w:p w:rsidR="00536F08" w:rsidRPr="00536F08" w:rsidRDefault="00536F08" w:rsidP="00536F08">
      <w:pPr>
        <w:rPr>
          <w:lang w:val="uk-UA"/>
        </w:rPr>
      </w:pPr>
      <w:r w:rsidRPr="00536F08">
        <w:rPr>
          <w:lang w:val="uk-UA"/>
        </w:rPr>
        <w:t>ЧАС ДЛЯ РОЗДУМІВ НАД ОБІТНИЦЕЮ</w:t>
      </w:r>
    </w:p>
    <w:p w:rsidR="00536F08" w:rsidRPr="00536F08" w:rsidRDefault="00536F08" w:rsidP="00536F08">
      <w:pPr>
        <w:rPr>
          <w:lang w:val="uk-UA"/>
        </w:rPr>
      </w:pPr>
    </w:p>
    <w:p w:rsidR="00536F08" w:rsidRPr="00536F08" w:rsidRDefault="008814EE" w:rsidP="00536F08">
      <w:pPr>
        <w:rPr>
          <w:lang w:val="uk-UA"/>
        </w:rPr>
      </w:pPr>
      <w:r>
        <w:rPr>
          <w:lang w:val="uk-UA"/>
        </w:rPr>
        <w:lastRenderedPageBreak/>
        <w:t>«</w:t>
      </w:r>
      <w:r w:rsidRPr="008814EE">
        <w:rPr>
          <w:lang w:val="uk-UA"/>
        </w:rPr>
        <w:t>Адже Бог не дав нам духа страху, але духа сили, любові й розсудливості</w:t>
      </w:r>
      <w:r>
        <w:rPr>
          <w:lang w:val="uk-UA"/>
        </w:rPr>
        <w:t>» (</w:t>
      </w:r>
      <w:r w:rsidR="00536F08" w:rsidRPr="00536F08">
        <w:rPr>
          <w:lang w:val="uk-UA"/>
        </w:rPr>
        <w:t>2</w:t>
      </w:r>
      <w:r>
        <w:rPr>
          <w:lang w:val="uk-UA"/>
        </w:rPr>
        <w:t xml:space="preserve"> </w:t>
      </w:r>
      <w:r w:rsidR="00536F08" w:rsidRPr="00536F08">
        <w:rPr>
          <w:lang w:val="uk-UA"/>
        </w:rPr>
        <w:t>Тим</w:t>
      </w:r>
      <w:r>
        <w:rPr>
          <w:lang w:val="uk-UA"/>
        </w:rPr>
        <w:t>. 1:7).</w:t>
      </w:r>
    </w:p>
    <w:p w:rsidR="00536F08" w:rsidRPr="00536F08" w:rsidRDefault="00536F08" w:rsidP="00536F08">
      <w:pPr>
        <w:rPr>
          <w:lang w:val="uk-UA"/>
        </w:rPr>
      </w:pPr>
    </w:p>
    <w:p w:rsidR="00536F08" w:rsidRPr="00536F08" w:rsidRDefault="00536F08" w:rsidP="00536F08">
      <w:pPr>
        <w:rPr>
          <w:lang w:val="uk-UA"/>
        </w:rPr>
      </w:pPr>
      <w:r w:rsidRPr="00536F08">
        <w:rPr>
          <w:lang w:val="uk-UA"/>
        </w:rPr>
        <w:t>Які благословення ми отримуємо на підставі цієї обітниці?</w:t>
      </w:r>
    </w:p>
    <w:p w:rsidR="00536F08" w:rsidRPr="00536F08" w:rsidRDefault="00536F08" w:rsidP="00536F08">
      <w:pPr>
        <w:rPr>
          <w:lang w:val="uk-UA"/>
        </w:rPr>
      </w:pPr>
    </w:p>
    <w:p w:rsidR="00536F08" w:rsidRPr="00536F08" w:rsidRDefault="008814EE" w:rsidP="00536F08">
      <w:pPr>
        <w:rPr>
          <w:lang w:val="uk-UA"/>
        </w:rPr>
      </w:pPr>
      <w:r>
        <w:rPr>
          <w:lang w:val="uk-UA"/>
        </w:rPr>
        <w:t>«</w:t>
      </w:r>
      <w:r w:rsidR="00536F08" w:rsidRPr="00536F08">
        <w:rPr>
          <w:lang w:val="uk-UA"/>
        </w:rPr>
        <w:t>Господь бажає, щоб ми були лагідними, покірними, зламаними серцем, однак водночас сповненими впевненості, яка приходить від пізнання Божої волі.</w:t>
      </w:r>
    </w:p>
    <w:p w:rsidR="00536F08" w:rsidRPr="00536F08" w:rsidRDefault="00536F08" w:rsidP="00536F08">
      <w:pPr>
        <w:rPr>
          <w:lang w:val="uk-UA"/>
        </w:rPr>
      </w:pPr>
      <w:r w:rsidRPr="00536F08">
        <w:rPr>
          <w:lang w:val="uk-UA"/>
        </w:rPr>
        <w:t xml:space="preserve">"Адже Бог не дав нам духа страху, але Духа сили, любові й розсудливості... силою Бога, Який спас нас і покликав святим покликанням, </w:t>
      </w:r>
      <w:r w:rsidR="00532972" w:rsidRPr="00532972">
        <w:rPr>
          <w:lang w:val="uk-UA"/>
        </w:rPr>
        <w:t>–</w:t>
      </w:r>
      <w:r w:rsidRPr="00536F08">
        <w:rPr>
          <w:lang w:val="uk-UA"/>
        </w:rPr>
        <w:t xml:space="preserve"> не за наші діла, але згідно зі Своїм наміром і благодаттю"</w:t>
      </w:r>
      <w:r w:rsidR="008814EE">
        <w:rPr>
          <w:lang w:val="uk-UA"/>
        </w:rPr>
        <w:t xml:space="preserve"> (2 Тим. 1:7)»</w:t>
      </w:r>
      <w:r w:rsidR="00D76180">
        <w:rPr>
          <w:lang w:val="uk-UA"/>
        </w:rPr>
        <w:t xml:space="preserve"> (В небесних оселях. С.</w:t>
      </w:r>
      <w:r w:rsidRPr="00536F08">
        <w:rPr>
          <w:lang w:val="uk-UA"/>
        </w:rPr>
        <w:t xml:space="preserve"> 24.7</w:t>
      </w:r>
      <w:r w:rsidR="00D76180">
        <w:rPr>
          <w:lang w:val="uk-UA"/>
        </w:rPr>
        <w:t>).</w:t>
      </w:r>
    </w:p>
    <w:p w:rsidR="00536F08" w:rsidRPr="00536F08" w:rsidRDefault="00536F08" w:rsidP="00536F08">
      <w:pPr>
        <w:rPr>
          <w:lang w:val="uk-UA"/>
        </w:rPr>
      </w:pPr>
    </w:p>
    <w:p w:rsidR="00D76180" w:rsidRPr="00D76180" w:rsidRDefault="00D76180" w:rsidP="00D76180">
      <w:pPr>
        <w:rPr>
          <w:lang w:val="uk-UA"/>
        </w:rPr>
      </w:pPr>
      <w:r w:rsidRPr="00D76180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D76180">
        <w:rPr>
          <w:lang w:val="uk-UA"/>
        </w:rPr>
        <w:t>Об'явл</w:t>
      </w:r>
      <w:proofErr w:type="spellEnd"/>
      <w:r w:rsidRPr="00D76180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D76180" w:rsidRPr="00D76180" w:rsidRDefault="00D76180" w:rsidP="00D76180">
      <w:pPr>
        <w:rPr>
          <w:lang w:val="uk-UA"/>
        </w:rPr>
      </w:pPr>
    </w:p>
    <w:p w:rsidR="00D76180" w:rsidRPr="00D76180" w:rsidRDefault="00D76180" w:rsidP="00D76180">
      <w:pPr>
        <w:rPr>
          <w:lang w:val="uk-UA"/>
        </w:rPr>
      </w:pPr>
      <w:r w:rsidRPr="00D76180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D76180" w:rsidRPr="00D76180" w:rsidRDefault="00D76180" w:rsidP="00D76180">
      <w:pPr>
        <w:rPr>
          <w:lang w:val="uk-UA"/>
        </w:rPr>
      </w:pPr>
    </w:p>
    <w:p w:rsidR="00D76180" w:rsidRPr="00D76180" w:rsidRDefault="00D76180" w:rsidP="00D76180">
      <w:pPr>
        <w:rPr>
          <w:lang w:val="uk-UA"/>
        </w:rPr>
      </w:pPr>
      <w:r w:rsidRPr="00D76180">
        <w:rPr>
          <w:lang w:val="uk-UA"/>
        </w:rPr>
        <w:t>МОЛИТОВНІ ПРОХАННЯ:</w:t>
      </w:r>
    </w:p>
    <w:p w:rsidR="00D76180" w:rsidRPr="00D76180" w:rsidRDefault="00D76180" w:rsidP="00D76180">
      <w:pPr>
        <w:rPr>
          <w:lang w:val="uk-UA"/>
        </w:rPr>
      </w:pPr>
      <w:r w:rsidRPr="00D76180">
        <w:rPr>
          <w:lang w:val="uk-UA"/>
        </w:rPr>
        <w:t>- про мир в Україні й захист для воїнів і мирного населення;</w:t>
      </w:r>
    </w:p>
    <w:p w:rsidR="00D76180" w:rsidRPr="00D76180" w:rsidRDefault="00D76180" w:rsidP="00D76180">
      <w:pPr>
        <w:rPr>
          <w:lang w:val="uk-UA"/>
        </w:rPr>
      </w:pPr>
      <w:r w:rsidRPr="00D76180">
        <w:rPr>
          <w:lang w:val="uk-UA"/>
        </w:rPr>
        <w:t>- про продовження часу благодаті для проповіді Євангелія;</w:t>
      </w:r>
    </w:p>
    <w:p w:rsidR="00D76180" w:rsidRPr="00D76180" w:rsidRDefault="00D76180" w:rsidP="00D76180">
      <w:pPr>
        <w:rPr>
          <w:lang w:val="uk-UA"/>
        </w:rPr>
      </w:pPr>
      <w:r w:rsidRPr="00D76180">
        <w:rPr>
          <w:lang w:val="uk-UA"/>
        </w:rPr>
        <w:t>- про навернення людей до Бога;</w:t>
      </w:r>
    </w:p>
    <w:p w:rsidR="00D76180" w:rsidRPr="00D76180" w:rsidRDefault="00D76180" w:rsidP="00D76180">
      <w:pPr>
        <w:rPr>
          <w:lang w:val="uk-UA"/>
        </w:rPr>
      </w:pPr>
      <w:r w:rsidRPr="00D76180">
        <w:rPr>
          <w:lang w:val="uk-UA"/>
        </w:rPr>
        <w:t>- про відродження Церкви та хрещення Святим Духом;</w:t>
      </w:r>
    </w:p>
    <w:p w:rsidR="00D76180" w:rsidRPr="00D76180" w:rsidRDefault="00D76180" w:rsidP="00D76180">
      <w:pPr>
        <w:rPr>
          <w:lang w:val="uk-UA"/>
        </w:rPr>
      </w:pPr>
      <w:r w:rsidRPr="00D76180">
        <w:rPr>
          <w:lang w:val="uk-UA"/>
        </w:rPr>
        <w:t>- про зцілення хворих;</w:t>
      </w:r>
    </w:p>
    <w:p w:rsidR="00D76180" w:rsidRPr="00D76180" w:rsidRDefault="00D76180" w:rsidP="00D76180">
      <w:pPr>
        <w:rPr>
          <w:lang w:val="uk-UA"/>
        </w:rPr>
      </w:pPr>
      <w:r w:rsidRPr="00D76180">
        <w:rPr>
          <w:lang w:val="uk-UA"/>
        </w:rPr>
        <w:t>- про розв’язання складних життєвих питань;</w:t>
      </w:r>
    </w:p>
    <w:p w:rsidR="00536F08" w:rsidRPr="00536F08" w:rsidRDefault="00D76180" w:rsidP="00D76180">
      <w:pPr>
        <w:rPr>
          <w:lang w:val="uk-UA"/>
        </w:rPr>
      </w:pPr>
      <w:r w:rsidRPr="00D76180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536F08" w:rsidRPr="00536F08" w:rsidRDefault="00536F08" w:rsidP="00536F08">
      <w:pPr>
        <w:rPr>
          <w:lang w:val="uk-UA"/>
        </w:rPr>
      </w:pPr>
    </w:p>
    <w:p w:rsidR="00536F08" w:rsidRPr="00536F08" w:rsidRDefault="00D76180" w:rsidP="00536F08">
      <w:pPr>
        <w:rPr>
          <w:lang w:val="uk-UA"/>
        </w:rPr>
      </w:pPr>
      <w:r>
        <w:rPr>
          <w:lang w:val="uk-UA"/>
        </w:rPr>
        <w:t>«Ревність щодо Бога спонукала учнів свідчити про істину</w:t>
      </w:r>
      <w:r w:rsidR="00536F08" w:rsidRPr="00536F08">
        <w:rPr>
          <w:lang w:val="uk-UA"/>
        </w:rPr>
        <w:t xml:space="preserve"> з великою</w:t>
      </w:r>
      <w:r>
        <w:rPr>
          <w:lang w:val="uk-UA"/>
        </w:rPr>
        <w:t xml:space="preserve"> силою. Чи не повинна ця ревність</w:t>
      </w:r>
      <w:r w:rsidR="00536F08" w:rsidRPr="00536F08">
        <w:rPr>
          <w:lang w:val="uk-UA"/>
        </w:rPr>
        <w:t xml:space="preserve"> </w:t>
      </w:r>
      <w:r w:rsidRPr="00536F08">
        <w:rPr>
          <w:lang w:val="uk-UA"/>
        </w:rPr>
        <w:t xml:space="preserve">запалювати </w:t>
      </w:r>
      <w:r>
        <w:rPr>
          <w:lang w:val="uk-UA"/>
        </w:rPr>
        <w:t>й</w:t>
      </w:r>
      <w:r w:rsidR="00536F08" w:rsidRPr="00536F08">
        <w:rPr>
          <w:lang w:val="uk-UA"/>
        </w:rPr>
        <w:t xml:space="preserve"> наші серця рішучістю проповідувати про викупну любов Христа, і то розп'ятого? Хіба Бо</w:t>
      </w:r>
      <w:r w:rsidR="00532972">
        <w:rPr>
          <w:lang w:val="uk-UA"/>
        </w:rPr>
        <w:t>жий Дух не зійде сьогодні</w:t>
      </w:r>
      <w:r w:rsidR="00536F08" w:rsidRPr="00536F08">
        <w:rPr>
          <w:lang w:val="uk-UA"/>
        </w:rPr>
        <w:t xml:space="preserve"> у відповідь на щиру, наполегливу молитву, щоб наповнити людей </w:t>
      </w:r>
      <w:r>
        <w:rPr>
          <w:lang w:val="uk-UA"/>
        </w:rPr>
        <w:t>силою, необхідною для служіння?» (Св</w:t>
      </w:r>
      <w:r w:rsidR="00532972">
        <w:rPr>
          <w:lang w:val="uk-UA"/>
        </w:rPr>
        <w:t xml:space="preserve">ідчення для Церкви. Т. 8. С. </w:t>
      </w:r>
      <w:bookmarkStart w:id="0" w:name="_GoBack"/>
      <w:bookmarkEnd w:id="0"/>
      <w:r>
        <w:rPr>
          <w:lang w:val="uk-UA"/>
        </w:rPr>
        <w:t>22).</w:t>
      </w:r>
    </w:p>
    <w:p w:rsidR="00536F08" w:rsidRPr="00536F08" w:rsidRDefault="00536F08" w:rsidP="00536F08">
      <w:pPr>
        <w:rPr>
          <w:lang w:val="uk-UA"/>
        </w:rPr>
      </w:pPr>
    </w:p>
    <w:p w:rsidR="005120FE" w:rsidRPr="00536F08" w:rsidRDefault="00536F08" w:rsidP="00536F08">
      <w:pPr>
        <w:rPr>
          <w:lang w:val="uk-UA"/>
        </w:rPr>
      </w:pPr>
      <w:r w:rsidRPr="00536F08">
        <w:rPr>
          <w:lang w:val="uk-UA"/>
        </w:rPr>
        <w:t>МОЛИТВА ПРО ХРЕЩЕННЯ СВЯТИМ ДУХОМ</w:t>
      </w:r>
    </w:p>
    <w:sectPr w:rsidR="005120FE" w:rsidRPr="00536F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4"/>
    <w:rsid w:val="005120FE"/>
    <w:rsid w:val="00532972"/>
    <w:rsid w:val="00536F08"/>
    <w:rsid w:val="008814EE"/>
    <w:rsid w:val="00D76180"/>
    <w:rsid w:val="00E2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97B2"/>
  <w15:chartTrackingRefBased/>
  <w15:docId w15:val="{231D13C3-B537-487C-8179-FE0C1101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2025-06-11T06:17:00Z</dcterms:created>
  <dcterms:modified xsi:type="dcterms:W3CDTF">2025-06-12T06:06:00Z</dcterms:modified>
</cp:coreProperties>
</file>