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3D571" w14:textId="3BDF6C79" w:rsidR="00FF3CBB" w:rsidRDefault="00FF3CBB">
      <w:pPr>
        <w:rPr>
          <w:sz w:val="10"/>
          <w:szCs w:val="10"/>
        </w:rPr>
      </w:pPr>
    </w:p>
    <w:p w14:paraId="28F0ECD3" w14:textId="7B960E51" w:rsidR="00FF3CBB" w:rsidRDefault="00FF3CBB">
      <w:pPr>
        <w:rPr>
          <w:sz w:val="10"/>
          <w:szCs w:val="10"/>
        </w:rPr>
      </w:pPr>
    </w:p>
    <w:p w14:paraId="0AB0DA6E" w14:textId="3B204078" w:rsidR="00FF3CBB" w:rsidRPr="00FF3CBB" w:rsidRDefault="00882B82">
      <w:pPr>
        <w:rPr>
          <w:sz w:val="10"/>
          <w:szCs w:val="10"/>
        </w:rPr>
      </w:pPr>
      <w:r>
        <w:rPr>
          <w:noProof/>
          <w:sz w:val="32"/>
          <w:szCs w:val="32"/>
        </w:rPr>
        <mc:AlternateContent>
          <mc:Choice Requires="wps">
            <w:drawing>
              <wp:anchor distT="0" distB="0" distL="114300" distR="114300" simplePos="0" relativeHeight="251666432" behindDoc="0" locked="0" layoutInCell="1" allowOverlap="1" wp14:anchorId="444B4879" wp14:editId="057849E1">
                <wp:simplePos x="0" y="0"/>
                <wp:positionH relativeFrom="column">
                  <wp:posOffset>0</wp:posOffset>
                </wp:positionH>
                <wp:positionV relativeFrom="paragraph">
                  <wp:posOffset>46299</wp:posOffset>
                </wp:positionV>
                <wp:extent cx="6938645" cy="0"/>
                <wp:effectExtent l="0" t="0" r="8255" b="12700"/>
                <wp:wrapNone/>
                <wp:docPr id="480198682" name="Straight Connector 1"/>
                <wp:cNvGraphicFramePr/>
                <a:graphic xmlns:a="http://schemas.openxmlformats.org/drawingml/2006/main">
                  <a:graphicData uri="http://schemas.microsoft.com/office/word/2010/wordprocessingShape">
                    <wps:wsp>
                      <wps:cNvCnPr/>
                      <wps:spPr>
                        <a:xfrm flipV="1">
                          <a:off x="0" y="0"/>
                          <a:ext cx="693864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9B705"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5pt" to="546.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" strokecolor="#4472c4 [3204]" strokeweight="1.25pt">
                <v:stroke joinstyle="miter"/>
              </v:line>
            </w:pict>
          </mc:Fallback>
        </mc:AlternateContent>
      </w:r>
      <w:r>
        <w:rPr>
          <w:noProof/>
          <w:sz w:val="20"/>
          <w:szCs w:val="20"/>
        </w:rPr>
        <w:drawing>
          <wp:anchor distT="0" distB="0" distL="114300" distR="114300" simplePos="0" relativeHeight="251663360" behindDoc="0" locked="0" layoutInCell="1" allowOverlap="1" wp14:anchorId="4CDD2174" wp14:editId="677C2C34">
            <wp:simplePos x="0" y="0"/>
            <wp:positionH relativeFrom="column">
              <wp:posOffset>-63109</wp:posOffset>
            </wp:positionH>
            <wp:positionV relativeFrom="paragraph">
              <wp:posOffset>-492760</wp:posOffset>
            </wp:positionV>
            <wp:extent cx="1540413" cy="469956"/>
            <wp:effectExtent l="0" t="0" r="0" b="0"/>
            <wp:wrapNone/>
            <wp:docPr id="26715754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40413" cy="469956"/>
                    </a:xfrm>
                    <a:prstGeom prst="rect">
                      <a:avLst/>
                    </a:prstGeom>
                  </pic:spPr>
                </pic:pic>
              </a:graphicData>
            </a:graphic>
            <wp14:sizeRelH relativeFrom="page">
              <wp14:pctWidth>0</wp14:pctWidth>
            </wp14:sizeRelH>
            <wp14:sizeRelV relativeFrom="page">
              <wp14:pctHeight>0</wp14:pctHeight>
            </wp14:sizeRelV>
          </wp:anchor>
        </w:drawing>
      </w:r>
    </w:p>
    <w:p w14:paraId="6B231704" w14:textId="2C348387" w:rsidR="00C314CC" w:rsidRPr="00601662" w:rsidRDefault="00882B82">
      <w:pPr>
        <w:rPr>
          <w:sz w:val="40"/>
          <w:szCs w:val="40"/>
        </w:rPr>
      </w:pPr>
      <w:r>
        <w:rPr>
          <w:noProof/>
          <w:sz w:val="40"/>
          <w:szCs w:val="40"/>
        </w:rPr>
        <mc:AlternateContent>
          <mc:Choice Requires="wps">
            <w:drawing>
              <wp:anchor distT="0" distB="0" distL="114300" distR="114300" simplePos="0" relativeHeight="251664384" behindDoc="0" locked="0" layoutInCell="1" allowOverlap="1" wp14:anchorId="4C376939" wp14:editId="4AD756CE">
                <wp:simplePos x="0" y="0"/>
                <wp:positionH relativeFrom="column">
                  <wp:posOffset>4732092</wp:posOffset>
                </wp:positionH>
                <wp:positionV relativeFrom="paragraph">
                  <wp:posOffset>8785</wp:posOffset>
                </wp:positionV>
                <wp:extent cx="2327812" cy="239151"/>
                <wp:effectExtent l="0" t="0" r="0" b="2540"/>
                <wp:wrapNone/>
                <wp:docPr id="498090480"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376939" id="_x0000_t202" coordsize="21600,21600" o:spt="202" path="m,l,21600r21600,l21600,xe">
                <v:stroke joinstyle="miter"/>
                <v:path gradientshapeok="t" o:connecttype="rect"/>
              </v:shapetype>
              <v:shape id="Text Box 2" o:spid="_x0000_s1026" type="#_x0000_t202" style="position:absolute;margin-left:372.6pt;margin-top:.7pt;width:183.3pt;height:1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" fillcolor="white [3201]" stroked="f" strokeweight=".5pt">
                <v:textbo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v:textbox>
              </v:shape>
            </w:pict>
          </mc:Fallback>
        </mc:AlternateContent>
      </w:r>
      <w:r>
        <w:rPr>
          <w:sz w:val="40"/>
          <w:szCs w:val="40"/>
        </w:rPr>
        <w:t>Коли ми молимося...</w:t>
      </w:r>
    </w:p>
    <w:p w14:paraId="3C36EA9E" w14:textId="78B2329F" w:rsidR="00751ED1" w:rsidRDefault="00751ED1"/>
    <w:p w14:paraId="21D3741C" w14:textId="65786E1C" w:rsidR="00751ED1" w:rsidRPr="00FF3CBB" w:rsidRDefault="00751ED1">
      <w:pPr>
        <w:rPr>
          <w:rFonts w:cs="Times New Roman (Body CS)"/>
          <w:b/>
          <w:bCs/>
          <w:spacing w:val="20"/>
        </w:rPr>
      </w:pPr>
      <w:r>
        <w:rPr>
          <w:b/>
          <w:bCs/>
        </w:rPr>
        <w:t>ДЕНЬ 8. ХЛІБ НАШ НАСУЩНИЙ ДАЙ НАМ СЬОГОДНІ</w:t>
      </w:r>
    </w:p>
    <w:p w14:paraId="481A1F4D" w14:textId="1D1A47A4" w:rsidR="00751ED1" w:rsidRDefault="00882B82">
      <w:r>
        <w:rPr>
          <w:noProof/>
          <w:sz w:val="32"/>
          <w:szCs w:val="32"/>
        </w:rPr>
        <mc:AlternateContent>
          <mc:Choice Requires="wps">
            <w:drawing>
              <wp:anchor distT="0" distB="0" distL="114300" distR="114300" simplePos="0" relativeHeight="251668480" behindDoc="0" locked="0" layoutInCell="1" allowOverlap="1" wp14:anchorId="143B162E" wp14:editId="6303BD06">
                <wp:simplePos x="0" y="0"/>
                <wp:positionH relativeFrom="column">
                  <wp:posOffset>0</wp:posOffset>
                </wp:positionH>
                <wp:positionV relativeFrom="paragraph">
                  <wp:posOffset>57873</wp:posOffset>
                </wp:positionV>
                <wp:extent cx="6938645" cy="0"/>
                <wp:effectExtent l="0" t="0" r="8255" b="12700"/>
                <wp:wrapNone/>
                <wp:docPr id="1554165283" name="Straight Connector 1"/>
                <wp:cNvGraphicFramePr/>
                <a:graphic xmlns:a="http://schemas.openxmlformats.org/drawingml/2006/main">
                  <a:graphicData uri="http://schemas.microsoft.com/office/word/2010/wordprocessingShape">
                    <wps:wsp>
                      <wps:cNvCnPr/>
                      <wps:spPr>
                        <a:xfrm flipV="1">
                          <a:off x="0" y="0"/>
                          <a:ext cx="693864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B38C6"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5pt" to="546.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" strokecolor="#4472c4 [3204]" strokeweight="1.25pt">
                <v:stroke joinstyle="miter"/>
              </v:line>
            </w:pict>
          </mc:Fallback>
        </mc:AlternateContent>
      </w:r>
    </w:p>
    <w:p w14:paraId="2D2FB19A" w14:textId="1B843FB8" w:rsidR="00751ED1" w:rsidRPr="006047AD" w:rsidRDefault="00751ED1">
      <w:pPr>
        <w:rPr>
          <w:rFonts w:cstheme="minorHAnsi"/>
          <w:sz w:val="22"/>
          <w:szCs w:val="22"/>
        </w:rPr>
      </w:pPr>
      <w:r>
        <w:rPr>
          <w:sz w:val="22"/>
          <w:szCs w:val="22"/>
        </w:rPr>
        <w:t>«Роблячи добро, не втрачаймо запалу, бо свого часу пожнемо, якщо не ослабнемо. Тому, поки маємо час, робімо добро всім, а найперше тим, які рідні у вірі» (Гал. 6:9, 10).</w:t>
      </w:r>
    </w:p>
    <w:p w14:paraId="19BD389D" w14:textId="3218B6A9" w:rsidR="00751ED1" w:rsidRPr="00601662" w:rsidRDefault="00751ED1">
      <w:pPr>
        <w:rPr>
          <w:rFonts w:cstheme="minorHAnsi"/>
          <w:color w:val="000000"/>
          <w:sz w:val="22"/>
          <w:szCs w:val="22"/>
          <w:shd w:val="clear" w:color="auto" w:fill="FFFFFF"/>
        </w:rPr>
      </w:pPr>
    </w:p>
    <w:p w14:paraId="0B31A672" w14:textId="05B8EBBE" w:rsidR="00751ED1" w:rsidRPr="00601662" w:rsidRDefault="00DF7DD8" w:rsidP="003C7014">
      <w:pPr>
        <w:rPr>
          <w:rFonts w:cstheme="minorHAnsi"/>
          <w:b/>
          <w:bCs/>
          <w:color w:val="000000"/>
          <w:sz w:val="22"/>
          <w:szCs w:val="22"/>
          <w:shd w:val="clear" w:color="auto" w:fill="FFFFFF"/>
        </w:rPr>
      </w:pPr>
      <w:r>
        <w:rPr>
          <w:b/>
          <w:bCs/>
          <w:color w:val="000000"/>
          <w:sz w:val="22"/>
          <w:szCs w:val="22"/>
          <w:shd w:val="clear" w:color="auto" w:fill="FFFFFF"/>
        </w:rPr>
        <w:t>Бог забезпечує всім необхідним</w:t>
      </w:r>
    </w:p>
    <w:p w14:paraId="5179A029" w14:textId="77777777" w:rsidR="008C7AF4" w:rsidRPr="006047AD" w:rsidRDefault="008C7AF4" w:rsidP="008C7AF4">
      <w:pPr>
        <w:rPr>
          <w:rFonts w:cstheme="minorHAnsi"/>
          <w:sz w:val="22"/>
          <w:szCs w:val="22"/>
        </w:rPr>
      </w:pPr>
    </w:p>
    <w:p w14:paraId="26DAA683" w14:textId="2FEB6E08" w:rsidR="004A2FD0" w:rsidRPr="006047AD" w:rsidRDefault="004A2FD0" w:rsidP="00DF7DD8">
      <w:pPr>
        <w:rPr>
          <w:rFonts w:cstheme="minorHAnsi"/>
          <w:sz w:val="22"/>
          <w:szCs w:val="22"/>
        </w:rPr>
      </w:pPr>
      <w:r>
        <w:rPr>
          <w:sz w:val="22"/>
          <w:szCs w:val="22"/>
        </w:rPr>
        <w:t xml:space="preserve">Одного разу я займався фінансами. Відклавши десятину і певний відсоток на служіння та для нужденних, я оплатив усі рахунки, відклав кошти на навчання синів у школі і залишив невелику частину до кінця місяця на їжу та інші витрати. Я сів у фургон, щоб </w:t>
      </w:r>
      <w:proofErr w:type="spellStart"/>
      <w:r>
        <w:rPr>
          <w:sz w:val="22"/>
          <w:szCs w:val="22"/>
        </w:rPr>
        <w:t>відвезти</w:t>
      </w:r>
      <w:proofErr w:type="spellEnd"/>
      <w:r>
        <w:rPr>
          <w:sz w:val="22"/>
          <w:szCs w:val="22"/>
        </w:rPr>
        <w:t xml:space="preserve"> гроші за навчання до школи, і поїхав. Йшов сильний дощ. </w:t>
      </w:r>
    </w:p>
    <w:p w14:paraId="0B0E1032" w14:textId="77777777" w:rsidR="004A2FD0" w:rsidRPr="006047AD" w:rsidRDefault="004A2FD0" w:rsidP="00DF7DD8">
      <w:pPr>
        <w:rPr>
          <w:rFonts w:cstheme="minorHAnsi"/>
          <w:sz w:val="22"/>
          <w:szCs w:val="22"/>
        </w:rPr>
      </w:pPr>
    </w:p>
    <w:p w14:paraId="50203C39" w14:textId="4AE92FE4" w:rsidR="004A2FD0" w:rsidRPr="006047AD" w:rsidRDefault="004A2FD0" w:rsidP="00DF7DD8">
      <w:pPr>
        <w:rPr>
          <w:rFonts w:cstheme="minorHAnsi"/>
          <w:sz w:val="22"/>
          <w:szCs w:val="22"/>
        </w:rPr>
      </w:pPr>
      <w:r>
        <w:rPr>
          <w:sz w:val="22"/>
          <w:szCs w:val="22"/>
        </w:rPr>
        <w:t xml:space="preserve">Перед самим в’їздом до школи я побачив молоду жінку, яка була дуже засмучена. </w:t>
      </w:r>
      <w:r w:rsidR="00F17F65" w:rsidRPr="00F17F65">
        <w:rPr>
          <w:sz w:val="22"/>
          <w:szCs w:val="22"/>
        </w:rPr>
        <w:t xml:space="preserve">Я зупинив фургон і </w:t>
      </w:r>
      <w:r w:rsidR="00562D62">
        <w:rPr>
          <w:sz w:val="22"/>
          <w:szCs w:val="22"/>
        </w:rPr>
        <w:t>роздивися:</w:t>
      </w:r>
      <w:r w:rsidR="00F17F65" w:rsidRPr="00F17F65">
        <w:rPr>
          <w:sz w:val="22"/>
          <w:szCs w:val="22"/>
        </w:rPr>
        <w:t xml:space="preserve"> це</w:t>
      </w:r>
      <w:r w:rsidR="00562D62">
        <w:rPr>
          <w:sz w:val="22"/>
          <w:szCs w:val="22"/>
        </w:rPr>
        <w:t xml:space="preserve"> була</w:t>
      </w:r>
      <w:r w:rsidR="00F17F65" w:rsidRPr="00F17F65">
        <w:rPr>
          <w:sz w:val="22"/>
          <w:szCs w:val="22"/>
        </w:rPr>
        <w:t xml:space="preserve"> жінка, яка кілька місяців тому</w:t>
      </w:r>
      <w:r w:rsidR="00ED0340">
        <w:rPr>
          <w:sz w:val="22"/>
          <w:szCs w:val="22"/>
        </w:rPr>
        <w:t xml:space="preserve"> </w:t>
      </w:r>
      <w:r w:rsidR="00ED0340" w:rsidRPr="00F17F65">
        <w:rPr>
          <w:sz w:val="22"/>
          <w:szCs w:val="22"/>
        </w:rPr>
        <w:t>прийняла хрещення</w:t>
      </w:r>
      <w:r>
        <w:rPr>
          <w:sz w:val="22"/>
          <w:szCs w:val="22"/>
        </w:rPr>
        <w:t xml:space="preserve">. Вона плакала. </w:t>
      </w:r>
    </w:p>
    <w:p w14:paraId="1BFD92A2" w14:textId="77777777" w:rsidR="004A2FD0" w:rsidRPr="006047AD" w:rsidRDefault="004A2FD0" w:rsidP="00DF7DD8">
      <w:pPr>
        <w:rPr>
          <w:rFonts w:cstheme="minorHAnsi"/>
          <w:sz w:val="22"/>
          <w:szCs w:val="22"/>
        </w:rPr>
      </w:pPr>
    </w:p>
    <w:p w14:paraId="1525554D" w14:textId="080E77C8" w:rsidR="004A2FD0" w:rsidRPr="006047AD" w:rsidRDefault="004A2FD0" w:rsidP="00DF7DD8">
      <w:pPr>
        <w:rPr>
          <w:rFonts w:cstheme="minorHAnsi"/>
          <w:sz w:val="22"/>
          <w:szCs w:val="22"/>
        </w:rPr>
      </w:pPr>
      <w:r>
        <w:rPr>
          <w:sz w:val="22"/>
          <w:szCs w:val="22"/>
        </w:rPr>
        <w:t xml:space="preserve">«У чому справа?» — запитав я. Жінка розповіла, що, як і багато інших людей, вона втратила роботу, коли закрився завод, розташований неподалік. Потім її з двома маленькими дітьми виселили з квартири, оскільки вона не могла платити за оренду. А тепер у них </w:t>
      </w:r>
      <w:r w:rsidR="00532519">
        <w:rPr>
          <w:sz w:val="22"/>
          <w:szCs w:val="22"/>
        </w:rPr>
        <w:t>закінчилася їжа</w:t>
      </w:r>
      <w:r>
        <w:rPr>
          <w:sz w:val="22"/>
          <w:szCs w:val="22"/>
        </w:rPr>
        <w:t xml:space="preserve">. </w:t>
      </w:r>
    </w:p>
    <w:p w14:paraId="21ABEC36" w14:textId="77777777" w:rsidR="004A2FD0" w:rsidRPr="006047AD" w:rsidRDefault="004A2FD0" w:rsidP="00DF7DD8">
      <w:pPr>
        <w:rPr>
          <w:rFonts w:cstheme="minorHAnsi"/>
          <w:sz w:val="22"/>
          <w:szCs w:val="22"/>
        </w:rPr>
      </w:pPr>
    </w:p>
    <w:p w14:paraId="650B3D8C" w14:textId="4FFB112A" w:rsidR="00083E9F" w:rsidRPr="006047AD" w:rsidRDefault="00DF7DD8" w:rsidP="00DF7DD8">
      <w:pPr>
        <w:rPr>
          <w:rFonts w:cstheme="minorHAnsi"/>
          <w:sz w:val="22"/>
          <w:szCs w:val="22"/>
        </w:rPr>
      </w:pPr>
      <w:r>
        <w:rPr>
          <w:sz w:val="22"/>
          <w:szCs w:val="22"/>
        </w:rPr>
        <w:t xml:space="preserve">Я відвіз її до продуктового магазину і </w:t>
      </w:r>
      <w:r w:rsidR="00C04082">
        <w:rPr>
          <w:sz w:val="22"/>
          <w:szCs w:val="22"/>
        </w:rPr>
        <w:t>набрав цілий</w:t>
      </w:r>
      <w:r>
        <w:rPr>
          <w:sz w:val="22"/>
          <w:szCs w:val="22"/>
        </w:rPr>
        <w:t xml:space="preserve"> візок продукт</w:t>
      </w:r>
      <w:r w:rsidR="00C04082">
        <w:rPr>
          <w:sz w:val="22"/>
          <w:szCs w:val="22"/>
        </w:rPr>
        <w:t>ів</w:t>
      </w:r>
      <w:r>
        <w:rPr>
          <w:sz w:val="22"/>
          <w:szCs w:val="22"/>
        </w:rPr>
        <w:t xml:space="preserve">, заплативши за них із коштів за навчання в школі. Дорогою назад я зателефонував власнику квартири і ледве зміг домовитися про те, що використаю решту грошей за навчання, щоб </w:t>
      </w:r>
      <w:r w:rsidR="00D92C78">
        <w:rPr>
          <w:sz w:val="22"/>
          <w:szCs w:val="22"/>
        </w:rPr>
        <w:t>покрити</w:t>
      </w:r>
      <w:r>
        <w:rPr>
          <w:sz w:val="22"/>
          <w:szCs w:val="22"/>
        </w:rPr>
        <w:t xml:space="preserve"> половину її боргу, а іншу половину власник пробачить. Я зателефонував членам церковної ради, і вони оплатили рахунок за електрику. «Коли ти знову матимеш стабільний заробіток, допоможи ще комусь</w:t>
      </w:r>
      <w:r w:rsidR="00D5405C">
        <w:rPr>
          <w:sz w:val="22"/>
          <w:szCs w:val="22"/>
        </w:rPr>
        <w:t>, хто потрапить в</w:t>
      </w:r>
      <w:r>
        <w:rPr>
          <w:sz w:val="22"/>
          <w:szCs w:val="22"/>
        </w:rPr>
        <w:t xml:space="preserve"> бід</w:t>
      </w:r>
      <w:r w:rsidR="00D5405C">
        <w:rPr>
          <w:sz w:val="22"/>
          <w:szCs w:val="22"/>
        </w:rPr>
        <w:t>у</w:t>
      </w:r>
      <w:r>
        <w:rPr>
          <w:sz w:val="22"/>
          <w:szCs w:val="22"/>
        </w:rPr>
        <w:t xml:space="preserve">», — сказав я. Вона була дуже вдячна. </w:t>
      </w:r>
    </w:p>
    <w:p w14:paraId="21976443" w14:textId="77777777" w:rsidR="00083E9F" w:rsidRPr="006047AD" w:rsidRDefault="00083E9F" w:rsidP="00DF7DD8">
      <w:pPr>
        <w:rPr>
          <w:rFonts w:cstheme="minorHAnsi"/>
          <w:sz w:val="22"/>
          <w:szCs w:val="22"/>
        </w:rPr>
      </w:pPr>
    </w:p>
    <w:p w14:paraId="1930B23A" w14:textId="6864E9CE" w:rsidR="00DF7DD8" w:rsidRPr="006047AD" w:rsidRDefault="00083E9F" w:rsidP="00DF7DD8">
      <w:pPr>
        <w:rPr>
          <w:rFonts w:cstheme="minorHAnsi"/>
          <w:sz w:val="22"/>
          <w:szCs w:val="22"/>
        </w:rPr>
      </w:pPr>
      <w:r>
        <w:rPr>
          <w:sz w:val="22"/>
          <w:szCs w:val="22"/>
        </w:rPr>
        <w:t>Коли я повернувся додому і сказав дружині, що переживаю про те, як ми будемо платити за навчання, вона з посмішкою відповіла: «Бог дасть». Того самого дня, перевір</w:t>
      </w:r>
      <w:r w:rsidR="00C86425">
        <w:rPr>
          <w:sz w:val="22"/>
          <w:szCs w:val="22"/>
        </w:rPr>
        <w:t>яючи</w:t>
      </w:r>
      <w:r>
        <w:rPr>
          <w:sz w:val="22"/>
          <w:szCs w:val="22"/>
        </w:rPr>
        <w:t xml:space="preserve"> поштову скриньку, я знайшов у ній конверт із </w:t>
      </w:r>
      <w:proofErr w:type="spellStart"/>
      <w:r>
        <w:rPr>
          <w:sz w:val="22"/>
          <w:szCs w:val="22"/>
        </w:rPr>
        <w:t>чеком</w:t>
      </w:r>
      <w:proofErr w:type="spellEnd"/>
      <w:r>
        <w:rPr>
          <w:sz w:val="22"/>
          <w:szCs w:val="22"/>
        </w:rPr>
        <w:t xml:space="preserve">. Це була та сама сума, яку я витратив, допомагаючи молодій жінці. </w:t>
      </w:r>
    </w:p>
    <w:p w14:paraId="7C320C4B" w14:textId="77777777" w:rsidR="00DF7DD8" w:rsidRPr="006047AD" w:rsidRDefault="00DF7DD8" w:rsidP="00DF7DD8">
      <w:pPr>
        <w:rPr>
          <w:rFonts w:cstheme="minorHAnsi"/>
          <w:sz w:val="22"/>
          <w:szCs w:val="22"/>
        </w:rPr>
      </w:pPr>
    </w:p>
    <w:p w14:paraId="270EA66A" w14:textId="0618EF2E" w:rsidR="00DF7DD8" w:rsidRPr="006047AD" w:rsidRDefault="00DF7DD8" w:rsidP="00DF7DD8">
      <w:pPr>
        <w:rPr>
          <w:rFonts w:cstheme="minorHAnsi"/>
          <w:sz w:val="22"/>
          <w:szCs w:val="22"/>
        </w:rPr>
      </w:pPr>
      <w:r>
        <w:rPr>
          <w:sz w:val="22"/>
          <w:szCs w:val="22"/>
        </w:rPr>
        <w:t>Бог піклується про нас більше, ніж ми піклуємося про власних дітей. Він обіцяє, що забезпечить нас хлібом (Іс.</w:t>
      </w:r>
      <w:r w:rsidR="00154DA3">
        <w:rPr>
          <w:sz w:val="22"/>
          <w:szCs w:val="22"/>
        </w:rPr>
        <w:t> </w:t>
      </w:r>
      <w:r>
        <w:rPr>
          <w:sz w:val="22"/>
          <w:szCs w:val="22"/>
        </w:rPr>
        <w:t xml:space="preserve">33:16). Зверніть увагу на слово </w:t>
      </w:r>
      <w:r>
        <w:rPr>
          <w:i/>
          <w:iCs/>
          <w:sz w:val="22"/>
          <w:szCs w:val="22"/>
        </w:rPr>
        <w:t>нам</w:t>
      </w:r>
      <w:r>
        <w:rPr>
          <w:sz w:val="22"/>
          <w:szCs w:val="22"/>
        </w:rPr>
        <w:t xml:space="preserve"> у вірші: «Хліб наш насущний дай </w:t>
      </w:r>
      <w:r>
        <w:rPr>
          <w:i/>
          <w:iCs/>
          <w:sz w:val="22"/>
          <w:szCs w:val="22"/>
        </w:rPr>
        <w:t>нам</w:t>
      </w:r>
      <w:r>
        <w:rPr>
          <w:sz w:val="22"/>
          <w:szCs w:val="22"/>
        </w:rPr>
        <w:t xml:space="preserve"> сьогодні». Ісус явно має на увазі, що ми повинні просити не тільки для себе, але й для тих, хто нас оточує. Насправді, Біблія чітко говорить, що ми повинні любити ближніх, як самих себе (</w:t>
      </w:r>
      <w:proofErr w:type="spellStart"/>
      <w:r>
        <w:rPr>
          <w:sz w:val="22"/>
          <w:szCs w:val="22"/>
        </w:rPr>
        <w:t>Мк</w:t>
      </w:r>
      <w:proofErr w:type="spellEnd"/>
      <w:r>
        <w:rPr>
          <w:sz w:val="22"/>
          <w:szCs w:val="22"/>
        </w:rPr>
        <w:t xml:space="preserve">. 12:31), і молитися за них (Як. 5:16). «Носіть тягарі один одного і таким чином виконаєте Закон Христа» (Гал. 6:2). Учні в першому столітті нашої ери так і робили. Вони мали одне серце і душу (Дії 4:32). </w:t>
      </w:r>
    </w:p>
    <w:p w14:paraId="426D5485" w14:textId="77777777" w:rsidR="00FA345A" w:rsidRPr="006047AD" w:rsidRDefault="00FA345A" w:rsidP="00DF7DD8">
      <w:pPr>
        <w:rPr>
          <w:rFonts w:cstheme="minorHAnsi"/>
          <w:sz w:val="22"/>
          <w:szCs w:val="22"/>
        </w:rPr>
      </w:pPr>
    </w:p>
    <w:p w14:paraId="19B345ED" w14:textId="2F7A234C" w:rsidR="00DF7DD8" w:rsidRPr="006047AD" w:rsidRDefault="00DF7DD8" w:rsidP="00DF7DD8">
      <w:pPr>
        <w:rPr>
          <w:rFonts w:cstheme="minorHAnsi"/>
          <w:sz w:val="22"/>
          <w:szCs w:val="22"/>
        </w:rPr>
      </w:pPr>
      <w:r>
        <w:rPr>
          <w:sz w:val="22"/>
          <w:szCs w:val="22"/>
        </w:rPr>
        <w:t>«Наші молитви не повинні бути егоїстичними проханнями тільки задля власного добра. Нам слід просити для того, щоб давати. Принцип життя Христа має стати принципом нашого життя</w:t>
      </w:r>
      <w:r w:rsidR="006B135D">
        <w:rPr>
          <w:sz w:val="22"/>
          <w:szCs w:val="22"/>
        </w:rPr>
        <w:t>…</w:t>
      </w:r>
      <w:r>
        <w:rPr>
          <w:sz w:val="22"/>
          <w:szCs w:val="22"/>
        </w:rPr>
        <w:t xml:space="preserve"> Нам потрібно просити в Бога благословень, аби передати їх іншим. Здатність одержувати зберігається лише завдяки готовності віддавати іншим. Ми не зможемо і надалі отримувати небесні скарби, якщо не будемо ділитися ними з оточуючими» (</w:t>
      </w:r>
      <w:r>
        <w:rPr>
          <w:i/>
          <w:iCs/>
          <w:sz w:val="22"/>
          <w:szCs w:val="22"/>
        </w:rPr>
        <w:t xml:space="preserve">Наочні </w:t>
      </w:r>
      <w:proofErr w:type="spellStart"/>
      <w:r>
        <w:rPr>
          <w:i/>
          <w:iCs/>
          <w:sz w:val="22"/>
          <w:szCs w:val="22"/>
        </w:rPr>
        <w:t>уроки</w:t>
      </w:r>
      <w:proofErr w:type="spellEnd"/>
      <w:r>
        <w:rPr>
          <w:i/>
          <w:iCs/>
          <w:sz w:val="22"/>
          <w:szCs w:val="22"/>
        </w:rPr>
        <w:t xml:space="preserve"> Христа</w:t>
      </w:r>
      <w:r>
        <w:rPr>
          <w:sz w:val="22"/>
          <w:szCs w:val="22"/>
        </w:rPr>
        <w:t>, с. 91).</w:t>
      </w:r>
    </w:p>
    <w:p w14:paraId="19DA7622" w14:textId="77777777" w:rsidR="00FA345A" w:rsidRPr="006047AD" w:rsidRDefault="00FA345A" w:rsidP="00DF7DD8">
      <w:pPr>
        <w:rPr>
          <w:rFonts w:cstheme="minorHAnsi"/>
          <w:sz w:val="22"/>
          <w:szCs w:val="22"/>
        </w:rPr>
      </w:pPr>
    </w:p>
    <w:p w14:paraId="6D951C89" w14:textId="6EE4422C" w:rsidR="00DF7DD8" w:rsidRPr="006047AD" w:rsidRDefault="00FA345A" w:rsidP="00DF7DD8">
      <w:pPr>
        <w:rPr>
          <w:rFonts w:cstheme="minorHAnsi"/>
          <w:sz w:val="22"/>
          <w:szCs w:val="22"/>
        </w:rPr>
      </w:pPr>
      <w:r>
        <w:rPr>
          <w:sz w:val="22"/>
          <w:szCs w:val="22"/>
        </w:rPr>
        <w:t>Зверніть увагу, що в молитві «Отче наш» не йдеться про хліб на завтра, а лише на сьогодні. Ізраїль міг збирати манну тільки на один день (</w:t>
      </w:r>
      <w:proofErr w:type="spellStart"/>
      <w:r>
        <w:rPr>
          <w:sz w:val="22"/>
          <w:szCs w:val="22"/>
        </w:rPr>
        <w:t>Вих</w:t>
      </w:r>
      <w:proofErr w:type="spellEnd"/>
      <w:r>
        <w:rPr>
          <w:sz w:val="22"/>
          <w:szCs w:val="22"/>
        </w:rPr>
        <w:t>. 16:4). Бог не хоче, щоб ми журилися про завтрашній день (</w:t>
      </w:r>
      <w:proofErr w:type="spellStart"/>
      <w:r>
        <w:rPr>
          <w:sz w:val="22"/>
          <w:szCs w:val="22"/>
        </w:rPr>
        <w:t>Мт</w:t>
      </w:r>
      <w:proofErr w:type="spellEnd"/>
      <w:r>
        <w:rPr>
          <w:sz w:val="22"/>
          <w:szCs w:val="22"/>
        </w:rPr>
        <w:t xml:space="preserve">. 6:34). Просіть про сьогоднішній день. Просіть, щоб ділитися. Прагніть благословляти інших. Перш ніж проповідувати, послідовники Христа повинні демонструвати свою любов до Бога, благословляючи оточуючих. </w:t>
      </w:r>
    </w:p>
    <w:p w14:paraId="22ADE71D" w14:textId="77777777" w:rsidR="00B804E2" w:rsidRPr="006047AD" w:rsidRDefault="00B804E2" w:rsidP="00DF7DD8">
      <w:pPr>
        <w:rPr>
          <w:rFonts w:cstheme="minorHAnsi"/>
          <w:sz w:val="22"/>
          <w:szCs w:val="22"/>
        </w:rPr>
      </w:pPr>
    </w:p>
    <w:p w14:paraId="7015B812" w14:textId="07FF904D" w:rsidR="00DF7DD8" w:rsidRPr="006047AD" w:rsidRDefault="00DF7DD8" w:rsidP="00DF7DD8">
      <w:pPr>
        <w:rPr>
          <w:rFonts w:cstheme="minorHAnsi"/>
          <w:sz w:val="22"/>
          <w:szCs w:val="22"/>
        </w:rPr>
      </w:pPr>
      <w:r>
        <w:rPr>
          <w:sz w:val="22"/>
          <w:szCs w:val="22"/>
        </w:rPr>
        <w:lastRenderedPageBreak/>
        <w:t>На суді Ісус не запитає, чи ходили ми до церкви, чи робили інші добрі справи (хоча і зібрання — це дуже важливо) (</w:t>
      </w:r>
      <w:proofErr w:type="spellStart"/>
      <w:r>
        <w:rPr>
          <w:sz w:val="22"/>
          <w:szCs w:val="22"/>
        </w:rPr>
        <w:t>Євр</w:t>
      </w:r>
      <w:proofErr w:type="spellEnd"/>
      <w:r>
        <w:rPr>
          <w:sz w:val="22"/>
          <w:szCs w:val="22"/>
        </w:rPr>
        <w:t>. 10:25). Він скаже: «Я не мав одягу, голо</w:t>
      </w:r>
      <w:r w:rsidR="00BF4328">
        <w:rPr>
          <w:sz w:val="22"/>
          <w:szCs w:val="22"/>
        </w:rPr>
        <w:t>д</w:t>
      </w:r>
      <w:r>
        <w:rPr>
          <w:sz w:val="22"/>
          <w:szCs w:val="22"/>
        </w:rPr>
        <w:t xml:space="preserve">ував і був спраглим. Любов, яку ви проявляли до ближніх, </w:t>
      </w:r>
      <w:r w:rsidR="00E13C93" w:rsidRPr="00E13C93">
        <w:rPr>
          <w:sz w:val="22"/>
          <w:szCs w:val="22"/>
        </w:rPr>
        <w:t>демонструє вашу любов до Мене</w:t>
      </w:r>
      <w:r>
        <w:rPr>
          <w:sz w:val="22"/>
          <w:szCs w:val="22"/>
        </w:rPr>
        <w:t xml:space="preserve">» (див. </w:t>
      </w:r>
      <w:proofErr w:type="spellStart"/>
      <w:r>
        <w:rPr>
          <w:sz w:val="22"/>
          <w:szCs w:val="22"/>
        </w:rPr>
        <w:t>Мт</w:t>
      </w:r>
      <w:proofErr w:type="spellEnd"/>
      <w:r>
        <w:rPr>
          <w:sz w:val="22"/>
          <w:szCs w:val="22"/>
        </w:rPr>
        <w:t>. 25:31-45).</w:t>
      </w:r>
    </w:p>
    <w:p w14:paraId="0679D762" w14:textId="77777777" w:rsidR="00B804E2" w:rsidRPr="006047AD" w:rsidRDefault="00B804E2" w:rsidP="00DF7DD8">
      <w:pPr>
        <w:rPr>
          <w:rFonts w:cstheme="minorHAnsi"/>
          <w:sz w:val="22"/>
          <w:szCs w:val="22"/>
        </w:rPr>
      </w:pPr>
    </w:p>
    <w:p w14:paraId="2A46DBEE" w14:textId="2405A137" w:rsidR="004253A2" w:rsidRPr="006047AD" w:rsidRDefault="00DF7DD8" w:rsidP="00DF7DD8">
      <w:pPr>
        <w:rPr>
          <w:rFonts w:cstheme="minorHAnsi"/>
          <w:sz w:val="22"/>
          <w:szCs w:val="22"/>
        </w:rPr>
      </w:pPr>
      <w:r>
        <w:rPr>
          <w:sz w:val="22"/>
          <w:szCs w:val="22"/>
        </w:rPr>
        <w:t>Бог закликає молитися за ближніх, любити їх і бути благословенням для всіх, хто нас оточує.</w:t>
      </w:r>
    </w:p>
    <w:p w14:paraId="7B6FF660" w14:textId="77777777" w:rsidR="004253A2" w:rsidRPr="006047AD" w:rsidRDefault="004253A2" w:rsidP="003C7014">
      <w:pPr>
        <w:rPr>
          <w:rFonts w:cstheme="minorHAnsi"/>
          <w:sz w:val="22"/>
          <w:szCs w:val="22"/>
        </w:rPr>
      </w:pPr>
    </w:p>
    <w:p w14:paraId="114BB491" w14:textId="7073C268" w:rsidR="00BE1724" w:rsidRPr="006047AD" w:rsidRDefault="00DC6A4A" w:rsidP="00882B82">
      <w:pPr>
        <w:rPr>
          <w:rFonts w:cstheme="minorHAnsi"/>
          <w:sz w:val="22"/>
          <w:szCs w:val="22"/>
        </w:rPr>
      </w:pPr>
      <w:r>
        <w:rPr>
          <w:sz w:val="22"/>
          <w:szCs w:val="22"/>
        </w:rPr>
        <w:t>Давайте разом помолимося.</w:t>
      </w:r>
    </w:p>
    <w:p w14:paraId="4B88FF1C" w14:textId="77777777" w:rsidR="00882B82" w:rsidRPr="006047AD" w:rsidRDefault="00882B82" w:rsidP="00882B82">
      <w:pPr>
        <w:pStyle w:val="Heading3"/>
        <w:spacing w:before="240" w:after="120"/>
        <w:rPr>
          <w:rFonts w:asciiTheme="minorHAnsi" w:hAnsiTheme="minorHAnsi" w:cstheme="minorHAnsi"/>
          <w:sz w:val="24"/>
          <w:szCs w:val="24"/>
        </w:rPr>
      </w:pPr>
      <w:r>
        <w:rPr>
          <w:rFonts w:asciiTheme="minorHAnsi" w:hAnsiTheme="minorHAnsi"/>
          <w:sz w:val="24"/>
          <w:szCs w:val="24"/>
        </w:rPr>
        <w:t>Час для молитви (30–45 хвилин)</w:t>
      </w:r>
    </w:p>
    <w:p w14:paraId="144F0CB3" w14:textId="77777777" w:rsidR="00882B82" w:rsidRPr="006047AD" w:rsidRDefault="00882B82" w:rsidP="00882B82">
      <w:pPr>
        <w:rPr>
          <w:rFonts w:cstheme="minorHAnsi"/>
        </w:rPr>
      </w:pPr>
      <w:r>
        <w:rPr>
          <w:b/>
          <w:bCs/>
          <w:i/>
          <w:iCs/>
          <w:sz w:val="22"/>
          <w:szCs w:val="22"/>
        </w:rPr>
        <w:t>Спільні молитви можуть проводитися по-різному. Рекомендуємо провести наступні 30–45 хвилин у спільній молитві в будь-який спосіб за покликом Святого Духа. Ми рекомендуємо короткі розмовні молитви (1–3 речення). Це дозволяє помолитися кілька разів більшій кількості людей. Нижче наведено кілька прикладів молитви з Писання на основі сьогоднішньої теми. Ви також можете молитися за іншими уривками та брати додаткові теми для молитви. Ідеї для молитов шукайте в документах «Посібник для лідера» та «Молитовні прохання Всесвітньої церкви».</w:t>
      </w:r>
    </w:p>
    <w:p w14:paraId="61AFB467" w14:textId="5EBE5E75" w:rsidR="00882B82" w:rsidRPr="006047AD" w:rsidRDefault="00882B82" w:rsidP="00882B82">
      <w:pPr>
        <w:pStyle w:val="Heading3"/>
        <w:spacing w:before="240" w:after="120"/>
        <w:rPr>
          <w:rFonts w:asciiTheme="minorHAnsi" w:hAnsiTheme="minorHAnsi" w:cstheme="minorHAnsi"/>
          <w:sz w:val="23"/>
          <w:szCs w:val="23"/>
        </w:rPr>
      </w:pPr>
      <w:r>
        <w:rPr>
          <w:rFonts w:asciiTheme="minorHAnsi" w:hAnsiTheme="minorHAnsi"/>
          <w:sz w:val="23"/>
          <w:szCs w:val="23"/>
        </w:rPr>
        <w:t>Молитва за Божим Словом — Гал. 6:9, 10</w:t>
      </w:r>
    </w:p>
    <w:p w14:paraId="2CA8CE74" w14:textId="23490A23" w:rsidR="00882B82" w:rsidRPr="006047AD" w:rsidRDefault="00882B82" w:rsidP="00882B82">
      <w:pPr>
        <w:rPr>
          <w:rFonts w:cstheme="minorHAnsi"/>
          <w:sz w:val="22"/>
          <w:szCs w:val="22"/>
        </w:rPr>
      </w:pPr>
      <w:r>
        <w:rPr>
          <w:sz w:val="22"/>
          <w:szCs w:val="22"/>
        </w:rPr>
        <w:t>«Роблячи добро, не втрачаймо запалу, бо свого часу пожнемо, якщо не ослабнемо. Тому, поки маємо час, робімо добро всім, а найперше тим, які рідні у вірі».</w:t>
      </w:r>
    </w:p>
    <w:p w14:paraId="6304F55B" w14:textId="77777777" w:rsidR="00882B82" w:rsidRPr="006047AD" w:rsidRDefault="00882B82" w:rsidP="00882B82">
      <w:pPr>
        <w:rPr>
          <w:rFonts w:cstheme="minorHAnsi"/>
          <w:b/>
          <w:sz w:val="22"/>
          <w:szCs w:val="22"/>
        </w:rPr>
      </w:pPr>
    </w:p>
    <w:p w14:paraId="50458D42" w14:textId="02455D90" w:rsidR="00882B82" w:rsidRPr="0088568E" w:rsidRDefault="00B82770" w:rsidP="00882B82">
      <w:pPr>
        <w:rPr>
          <w:rFonts w:cstheme="minorHAnsi"/>
          <w:b/>
          <w:bCs/>
          <w:sz w:val="22"/>
          <w:szCs w:val="22"/>
        </w:rPr>
      </w:pPr>
      <w:r>
        <w:rPr>
          <w:b/>
          <w:bCs/>
          <w:sz w:val="22"/>
          <w:szCs w:val="22"/>
        </w:rPr>
        <w:t>«Роблячи добро, не втрачаймо запалу»</w:t>
      </w:r>
    </w:p>
    <w:p w14:paraId="1748F7B8" w14:textId="226A4F42" w:rsidR="00882B82" w:rsidRPr="0088568E" w:rsidRDefault="0070489B" w:rsidP="00882B82">
      <w:pPr>
        <w:rPr>
          <w:rFonts w:cstheme="minorHAnsi"/>
          <w:i/>
          <w:iCs/>
          <w:sz w:val="22"/>
          <w:szCs w:val="22"/>
        </w:rPr>
      </w:pPr>
      <w:r>
        <w:rPr>
          <w:i/>
          <w:iCs/>
          <w:sz w:val="22"/>
          <w:szCs w:val="22"/>
        </w:rPr>
        <w:t>Отче, іноді служіння виснажує нас. Ми занадто зосереджуємося на планах і результатах і забуваємо, що Ти — Джерело всіх сил. Будь ласка, зверни наші очі до Тебе. Відроди нас і наповни Своєю невичерпною любов’ю до нужденного світу.</w:t>
      </w:r>
    </w:p>
    <w:p w14:paraId="6554000B" w14:textId="77777777" w:rsidR="00882B82" w:rsidRDefault="00882B82" w:rsidP="00882B82">
      <w:pPr>
        <w:rPr>
          <w:rFonts w:cstheme="minorHAnsi"/>
          <w:i/>
          <w:sz w:val="22"/>
          <w:szCs w:val="22"/>
        </w:rPr>
      </w:pPr>
    </w:p>
    <w:p w14:paraId="189AEE72" w14:textId="332E76B1" w:rsidR="007D7E96" w:rsidRDefault="007D7E96" w:rsidP="00882B82">
      <w:pPr>
        <w:rPr>
          <w:rFonts w:cstheme="minorHAnsi"/>
          <w:b/>
          <w:bCs/>
          <w:iCs/>
          <w:sz w:val="22"/>
          <w:szCs w:val="22"/>
        </w:rPr>
      </w:pPr>
      <w:r>
        <w:rPr>
          <w:b/>
          <w:bCs/>
          <w:iCs/>
          <w:sz w:val="22"/>
          <w:szCs w:val="22"/>
        </w:rPr>
        <w:t>«Свого часу пожнемо, якщо не ослабнемо»</w:t>
      </w:r>
    </w:p>
    <w:p w14:paraId="71C2E883" w14:textId="0830EFA3" w:rsidR="007D7E96" w:rsidRDefault="007D7E96" w:rsidP="00882B82">
      <w:pPr>
        <w:rPr>
          <w:rFonts w:cstheme="minorHAnsi"/>
          <w:i/>
          <w:sz w:val="22"/>
          <w:szCs w:val="22"/>
        </w:rPr>
      </w:pPr>
      <w:r>
        <w:rPr>
          <w:i/>
          <w:sz w:val="22"/>
          <w:szCs w:val="22"/>
        </w:rPr>
        <w:t>Господи, дякуємо Тобі за цю обітницю: день жнив наближається. Зміцнюй наші руки, коли ми саджаємо та поливаємо насіння віри в інших. Результати нашої праці ми віддаємо Тобі.</w:t>
      </w:r>
    </w:p>
    <w:p w14:paraId="2AE9B86B" w14:textId="77777777" w:rsidR="007D7E96" w:rsidRPr="0088568E" w:rsidRDefault="007D7E96" w:rsidP="00882B82">
      <w:pPr>
        <w:rPr>
          <w:rFonts w:cstheme="minorHAnsi"/>
          <w:i/>
          <w:sz w:val="22"/>
          <w:szCs w:val="22"/>
        </w:rPr>
      </w:pPr>
    </w:p>
    <w:p w14:paraId="62929AA8" w14:textId="636F6B45" w:rsidR="00882B82" w:rsidRPr="0088568E" w:rsidRDefault="00B82770" w:rsidP="00882B82">
      <w:pPr>
        <w:rPr>
          <w:rFonts w:cstheme="minorHAnsi"/>
          <w:b/>
          <w:sz w:val="22"/>
          <w:szCs w:val="22"/>
        </w:rPr>
      </w:pPr>
      <w:r>
        <w:rPr>
          <w:b/>
          <w:sz w:val="22"/>
          <w:szCs w:val="22"/>
        </w:rPr>
        <w:t>«Робімо добро всім»</w:t>
      </w:r>
    </w:p>
    <w:p w14:paraId="285DFEC2" w14:textId="54D53F05" w:rsidR="00882B82" w:rsidRPr="006047AD" w:rsidRDefault="0070489B" w:rsidP="00882B82">
      <w:pPr>
        <w:rPr>
          <w:rFonts w:cstheme="minorHAnsi"/>
          <w:i/>
          <w:iCs/>
          <w:sz w:val="22"/>
          <w:szCs w:val="22"/>
        </w:rPr>
      </w:pPr>
      <w:r>
        <w:rPr>
          <w:i/>
          <w:iCs/>
          <w:sz w:val="22"/>
          <w:szCs w:val="22"/>
        </w:rPr>
        <w:t>Боже, дай нам Твої очі, щоб бачити можливості для служіння. Покажи нам, як ми можемо проявляти любов до наших дітей, чоловіків або дружин, сусідів та інших членів церкви. Ми так раді бути частиною Божої сім’ї!</w:t>
      </w:r>
    </w:p>
    <w:p w14:paraId="3903135F" w14:textId="77777777" w:rsidR="00882B82" w:rsidRPr="006047AD" w:rsidRDefault="00882B82" w:rsidP="00882B82">
      <w:pPr>
        <w:pStyle w:val="Heading3"/>
        <w:spacing w:before="240" w:after="120"/>
        <w:rPr>
          <w:rFonts w:asciiTheme="minorHAnsi" w:hAnsiTheme="minorHAnsi" w:cstheme="minorHAnsi"/>
          <w:sz w:val="23"/>
          <w:szCs w:val="23"/>
        </w:rPr>
      </w:pPr>
      <w:r>
        <w:rPr>
          <w:rFonts w:asciiTheme="minorHAnsi" w:hAnsiTheme="minorHAnsi"/>
          <w:sz w:val="23"/>
          <w:szCs w:val="23"/>
        </w:rPr>
        <w:t>Більше пропозицій щодо тем для молитви</w:t>
      </w:r>
    </w:p>
    <w:p w14:paraId="460AF482" w14:textId="77777777" w:rsidR="00882B82" w:rsidRPr="006047AD" w:rsidRDefault="00882B82" w:rsidP="00882B82">
      <w:pPr>
        <w:rPr>
          <w:rFonts w:cstheme="minorHAnsi"/>
          <w:bCs/>
          <w:color w:val="000000"/>
          <w:sz w:val="22"/>
          <w:szCs w:val="22"/>
        </w:rPr>
      </w:pPr>
      <w:r>
        <w:rPr>
          <w:b/>
          <w:bCs/>
          <w:color w:val="000000"/>
          <w:sz w:val="22"/>
          <w:szCs w:val="22"/>
        </w:rPr>
        <w:t>Подяка та прославлення.</w:t>
      </w:r>
      <w:r>
        <w:rPr>
          <w:bCs/>
          <w:color w:val="000000"/>
          <w:sz w:val="22"/>
          <w:szCs w:val="22"/>
        </w:rPr>
        <w:t xml:space="preserve"> Подякуйте за конкретні благословення та </w:t>
      </w:r>
      <w:proofErr w:type="spellStart"/>
      <w:r>
        <w:rPr>
          <w:bCs/>
          <w:color w:val="000000"/>
          <w:sz w:val="22"/>
          <w:szCs w:val="22"/>
        </w:rPr>
        <w:t>прославте</w:t>
      </w:r>
      <w:proofErr w:type="spellEnd"/>
      <w:r>
        <w:rPr>
          <w:bCs/>
          <w:color w:val="000000"/>
          <w:sz w:val="22"/>
          <w:szCs w:val="22"/>
        </w:rPr>
        <w:t xml:space="preserve"> Бога за Його милість.</w:t>
      </w:r>
    </w:p>
    <w:p w14:paraId="2D5306A1" w14:textId="77777777" w:rsidR="00882B82" w:rsidRPr="006047AD" w:rsidRDefault="00882B82" w:rsidP="00882B82">
      <w:pPr>
        <w:rPr>
          <w:rFonts w:cstheme="minorHAnsi"/>
          <w:bCs/>
          <w:color w:val="000000"/>
          <w:sz w:val="22"/>
          <w:szCs w:val="22"/>
        </w:rPr>
      </w:pPr>
      <w:r>
        <w:rPr>
          <w:b/>
          <w:bCs/>
          <w:color w:val="000000"/>
          <w:sz w:val="22"/>
          <w:szCs w:val="22"/>
        </w:rPr>
        <w:t>Покаяння.</w:t>
      </w:r>
      <w:r>
        <w:rPr>
          <w:bCs/>
          <w:color w:val="000000"/>
          <w:sz w:val="22"/>
          <w:szCs w:val="22"/>
        </w:rPr>
        <w:t xml:space="preserve"> Приділіть кілька хвилин особистому покаянню та подякуйте Богові за Його прощення.</w:t>
      </w:r>
    </w:p>
    <w:p w14:paraId="65321B70" w14:textId="77777777" w:rsidR="00882B82" w:rsidRPr="006047AD" w:rsidRDefault="00882B82" w:rsidP="00882B82">
      <w:pPr>
        <w:rPr>
          <w:rFonts w:cstheme="minorHAnsi"/>
          <w:bCs/>
          <w:color w:val="000000"/>
          <w:sz w:val="22"/>
          <w:szCs w:val="22"/>
        </w:rPr>
      </w:pPr>
      <w:r>
        <w:rPr>
          <w:b/>
          <w:bCs/>
          <w:color w:val="000000"/>
          <w:sz w:val="22"/>
          <w:szCs w:val="22"/>
        </w:rPr>
        <w:t>Керівництво.</w:t>
      </w:r>
      <w:r>
        <w:rPr>
          <w:bCs/>
          <w:color w:val="000000"/>
          <w:sz w:val="22"/>
          <w:szCs w:val="22"/>
        </w:rPr>
        <w:t xml:space="preserve"> Попросіть Бога дати мудрості для поточних викликів і прийняття рішень.</w:t>
      </w:r>
    </w:p>
    <w:p w14:paraId="4E53866E" w14:textId="77777777" w:rsidR="00882B82" w:rsidRPr="006047AD" w:rsidRDefault="00882B82" w:rsidP="00882B82">
      <w:pPr>
        <w:rPr>
          <w:rFonts w:cstheme="minorHAnsi"/>
          <w:bCs/>
          <w:color w:val="000000"/>
          <w:sz w:val="22"/>
          <w:szCs w:val="22"/>
        </w:rPr>
      </w:pPr>
      <w:r>
        <w:rPr>
          <w:b/>
          <w:bCs/>
          <w:color w:val="000000"/>
          <w:sz w:val="22"/>
          <w:szCs w:val="22"/>
        </w:rPr>
        <w:t>Наша церква.</w:t>
      </w:r>
      <w:r>
        <w:rPr>
          <w:bCs/>
          <w:color w:val="000000"/>
          <w:sz w:val="22"/>
          <w:szCs w:val="22"/>
        </w:rPr>
        <w:t xml:space="preserve"> Помоліться про потреби місцевої та всесвітньої церкви (див. окремий листок із молитовними проханнями).</w:t>
      </w:r>
    </w:p>
    <w:p w14:paraId="755915A1" w14:textId="77777777" w:rsidR="00882B82" w:rsidRPr="006047AD" w:rsidRDefault="00882B82" w:rsidP="00882B82">
      <w:pPr>
        <w:rPr>
          <w:rFonts w:cstheme="minorHAnsi"/>
          <w:bCs/>
          <w:color w:val="000000"/>
          <w:sz w:val="22"/>
          <w:szCs w:val="22"/>
        </w:rPr>
      </w:pPr>
      <w:r>
        <w:rPr>
          <w:b/>
          <w:bCs/>
          <w:color w:val="000000"/>
          <w:sz w:val="22"/>
          <w:szCs w:val="22"/>
        </w:rPr>
        <w:t>Місцеві молитовні прохання.</w:t>
      </w:r>
      <w:r>
        <w:rPr>
          <w:bCs/>
          <w:color w:val="000000"/>
          <w:sz w:val="22"/>
          <w:szCs w:val="22"/>
        </w:rPr>
        <w:t xml:space="preserve"> Помоліться про поточні потреби членів церкви, сім’ї та сусідів.</w:t>
      </w:r>
    </w:p>
    <w:p w14:paraId="759FC25D" w14:textId="77777777" w:rsidR="00882B82" w:rsidRPr="006047AD" w:rsidRDefault="00882B82" w:rsidP="00882B82">
      <w:pPr>
        <w:rPr>
          <w:rFonts w:cstheme="minorHAnsi"/>
          <w:bCs/>
          <w:color w:val="000000"/>
          <w:sz w:val="22"/>
          <w:szCs w:val="22"/>
        </w:rPr>
      </w:pPr>
      <w:r>
        <w:rPr>
          <w:b/>
          <w:bCs/>
          <w:color w:val="000000"/>
          <w:sz w:val="22"/>
          <w:szCs w:val="22"/>
        </w:rPr>
        <w:t>Слухайте та відповідайте.</w:t>
      </w:r>
      <w:r>
        <w:rPr>
          <w:bCs/>
          <w:color w:val="000000"/>
          <w:sz w:val="22"/>
          <w:szCs w:val="22"/>
        </w:rPr>
        <w:t xml:space="preserve"> Знайдіть час, щоб прислухатися до Божого голосу та відповісти у прославленні або пісні.</w:t>
      </w:r>
    </w:p>
    <w:p w14:paraId="0CF053D0" w14:textId="77777777" w:rsidR="00882B82" w:rsidRPr="006047AD" w:rsidRDefault="00882B82" w:rsidP="00882B82">
      <w:pPr>
        <w:pStyle w:val="Heading3"/>
        <w:spacing w:before="240" w:after="120"/>
        <w:rPr>
          <w:rFonts w:asciiTheme="minorHAnsi" w:hAnsiTheme="minorHAnsi" w:cstheme="minorHAnsi"/>
          <w:sz w:val="24"/>
          <w:szCs w:val="24"/>
        </w:rPr>
      </w:pPr>
      <w:r>
        <w:rPr>
          <w:rFonts w:asciiTheme="minorHAnsi" w:hAnsiTheme="minorHAnsi"/>
          <w:sz w:val="24"/>
          <w:szCs w:val="24"/>
        </w:rPr>
        <w:t>Пропоновані пісні</w:t>
      </w:r>
    </w:p>
    <w:p w14:paraId="7ACC06EF" w14:textId="6E5DDDEE" w:rsidR="00882B82" w:rsidRPr="00602ECF" w:rsidRDefault="00882B82" w:rsidP="00882B82">
      <w:pPr>
        <w:rPr>
          <w:rFonts w:cstheme="minorHAnsi"/>
          <w:sz w:val="22"/>
          <w:szCs w:val="22"/>
          <w:highlight w:val="yellow"/>
        </w:rPr>
      </w:pPr>
      <w:r w:rsidRPr="00602ECF">
        <w:rPr>
          <w:i/>
          <w:sz w:val="22"/>
          <w:szCs w:val="22"/>
          <w:highlight w:val="yellow"/>
        </w:rPr>
        <w:t xml:space="preserve">SDA </w:t>
      </w:r>
      <w:proofErr w:type="spellStart"/>
      <w:r w:rsidRPr="00602ECF">
        <w:rPr>
          <w:i/>
          <w:sz w:val="22"/>
          <w:szCs w:val="22"/>
          <w:highlight w:val="yellow"/>
        </w:rPr>
        <w:t>Hymnal</w:t>
      </w:r>
      <w:proofErr w:type="spellEnd"/>
      <w:r w:rsidRPr="00602ECF">
        <w:rPr>
          <w:i/>
          <w:sz w:val="22"/>
          <w:szCs w:val="22"/>
          <w:highlight w:val="yellow"/>
        </w:rPr>
        <w:t>:</w:t>
      </w:r>
      <w:r w:rsidRPr="00602ECF">
        <w:rPr>
          <w:sz w:val="22"/>
          <w:szCs w:val="22"/>
          <w:highlight w:val="yellow"/>
        </w:rPr>
        <w:t xml:space="preserve"> </w:t>
      </w:r>
      <w:proofErr w:type="spellStart"/>
      <w:r w:rsidRPr="00602ECF">
        <w:rPr>
          <w:sz w:val="22"/>
          <w:szCs w:val="22"/>
          <w:highlight w:val="yellow"/>
        </w:rPr>
        <w:t>Seeking</w:t>
      </w:r>
      <w:proofErr w:type="spellEnd"/>
      <w:r w:rsidRPr="00602ECF">
        <w:rPr>
          <w:sz w:val="22"/>
          <w:szCs w:val="22"/>
          <w:highlight w:val="yellow"/>
        </w:rPr>
        <w:t xml:space="preserve"> </w:t>
      </w:r>
      <w:proofErr w:type="spellStart"/>
      <w:r w:rsidRPr="00602ECF">
        <w:rPr>
          <w:sz w:val="22"/>
          <w:szCs w:val="22"/>
          <w:highlight w:val="yellow"/>
        </w:rPr>
        <w:t>the</w:t>
      </w:r>
      <w:proofErr w:type="spellEnd"/>
      <w:r w:rsidRPr="00602ECF">
        <w:rPr>
          <w:sz w:val="22"/>
          <w:szCs w:val="22"/>
          <w:highlight w:val="yellow"/>
        </w:rPr>
        <w:t xml:space="preserve"> </w:t>
      </w:r>
      <w:proofErr w:type="spellStart"/>
      <w:r w:rsidRPr="00602ECF">
        <w:rPr>
          <w:sz w:val="22"/>
          <w:szCs w:val="22"/>
          <w:highlight w:val="yellow"/>
        </w:rPr>
        <w:t>Lost</w:t>
      </w:r>
      <w:proofErr w:type="spellEnd"/>
      <w:r w:rsidRPr="00602ECF">
        <w:rPr>
          <w:sz w:val="22"/>
          <w:szCs w:val="22"/>
          <w:highlight w:val="yellow"/>
        </w:rPr>
        <w:t xml:space="preserve"> (#373); </w:t>
      </w:r>
      <w:proofErr w:type="spellStart"/>
      <w:r w:rsidRPr="00602ECF">
        <w:rPr>
          <w:sz w:val="22"/>
          <w:szCs w:val="22"/>
          <w:highlight w:val="yellow"/>
        </w:rPr>
        <w:t>Bringing</w:t>
      </w:r>
      <w:proofErr w:type="spellEnd"/>
      <w:r w:rsidRPr="00602ECF">
        <w:rPr>
          <w:sz w:val="22"/>
          <w:szCs w:val="22"/>
          <w:highlight w:val="yellow"/>
        </w:rPr>
        <w:t xml:space="preserve"> </w:t>
      </w:r>
      <w:proofErr w:type="spellStart"/>
      <w:r w:rsidRPr="00602ECF">
        <w:rPr>
          <w:sz w:val="22"/>
          <w:szCs w:val="22"/>
          <w:highlight w:val="yellow"/>
        </w:rPr>
        <w:t>in</w:t>
      </w:r>
      <w:proofErr w:type="spellEnd"/>
      <w:r w:rsidRPr="00602ECF">
        <w:rPr>
          <w:sz w:val="22"/>
          <w:szCs w:val="22"/>
          <w:highlight w:val="yellow"/>
        </w:rPr>
        <w:t xml:space="preserve"> </w:t>
      </w:r>
      <w:proofErr w:type="spellStart"/>
      <w:r w:rsidRPr="00602ECF">
        <w:rPr>
          <w:sz w:val="22"/>
          <w:szCs w:val="22"/>
          <w:highlight w:val="yellow"/>
        </w:rPr>
        <w:t>the</w:t>
      </w:r>
      <w:proofErr w:type="spellEnd"/>
      <w:r w:rsidRPr="00602ECF">
        <w:rPr>
          <w:sz w:val="22"/>
          <w:szCs w:val="22"/>
          <w:highlight w:val="yellow"/>
        </w:rPr>
        <w:t xml:space="preserve"> </w:t>
      </w:r>
      <w:proofErr w:type="spellStart"/>
      <w:r w:rsidRPr="00602ECF">
        <w:rPr>
          <w:sz w:val="22"/>
          <w:szCs w:val="22"/>
          <w:highlight w:val="yellow"/>
        </w:rPr>
        <w:t>Sheaves</w:t>
      </w:r>
      <w:proofErr w:type="spellEnd"/>
      <w:r w:rsidRPr="00602ECF">
        <w:rPr>
          <w:sz w:val="22"/>
          <w:szCs w:val="22"/>
          <w:highlight w:val="yellow"/>
        </w:rPr>
        <w:t xml:space="preserve"> (#369); </w:t>
      </w:r>
      <w:proofErr w:type="spellStart"/>
      <w:r w:rsidRPr="00602ECF">
        <w:rPr>
          <w:sz w:val="22"/>
          <w:szCs w:val="22"/>
          <w:highlight w:val="yellow"/>
        </w:rPr>
        <w:t>I’ll</w:t>
      </w:r>
      <w:proofErr w:type="spellEnd"/>
      <w:r w:rsidRPr="00602ECF">
        <w:rPr>
          <w:sz w:val="22"/>
          <w:szCs w:val="22"/>
          <w:highlight w:val="yellow"/>
        </w:rPr>
        <w:t xml:space="preserve"> </w:t>
      </w:r>
      <w:proofErr w:type="spellStart"/>
      <w:r w:rsidRPr="00602ECF">
        <w:rPr>
          <w:sz w:val="22"/>
          <w:szCs w:val="22"/>
          <w:highlight w:val="yellow"/>
        </w:rPr>
        <w:t>Go</w:t>
      </w:r>
      <w:proofErr w:type="spellEnd"/>
      <w:r w:rsidRPr="00602ECF">
        <w:rPr>
          <w:sz w:val="22"/>
          <w:szCs w:val="22"/>
          <w:highlight w:val="yellow"/>
        </w:rPr>
        <w:t xml:space="preserve"> </w:t>
      </w:r>
      <w:proofErr w:type="spellStart"/>
      <w:r w:rsidRPr="00602ECF">
        <w:rPr>
          <w:sz w:val="22"/>
          <w:szCs w:val="22"/>
          <w:highlight w:val="yellow"/>
        </w:rPr>
        <w:t>Where</w:t>
      </w:r>
      <w:proofErr w:type="spellEnd"/>
      <w:r w:rsidRPr="00602ECF">
        <w:rPr>
          <w:sz w:val="22"/>
          <w:szCs w:val="22"/>
          <w:highlight w:val="yellow"/>
        </w:rPr>
        <w:t xml:space="preserve"> </w:t>
      </w:r>
      <w:proofErr w:type="spellStart"/>
      <w:r w:rsidRPr="00602ECF">
        <w:rPr>
          <w:sz w:val="22"/>
          <w:szCs w:val="22"/>
          <w:highlight w:val="yellow"/>
        </w:rPr>
        <w:t>You</w:t>
      </w:r>
      <w:proofErr w:type="spellEnd"/>
      <w:r w:rsidRPr="00602ECF">
        <w:rPr>
          <w:sz w:val="22"/>
          <w:szCs w:val="22"/>
          <w:highlight w:val="yellow"/>
        </w:rPr>
        <w:t xml:space="preserve"> </w:t>
      </w:r>
      <w:proofErr w:type="spellStart"/>
      <w:r w:rsidRPr="00602ECF">
        <w:rPr>
          <w:sz w:val="22"/>
          <w:szCs w:val="22"/>
          <w:highlight w:val="yellow"/>
        </w:rPr>
        <w:t>Want</w:t>
      </w:r>
      <w:proofErr w:type="spellEnd"/>
      <w:r w:rsidRPr="00602ECF">
        <w:rPr>
          <w:sz w:val="22"/>
          <w:szCs w:val="22"/>
          <w:highlight w:val="yellow"/>
        </w:rPr>
        <w:t xml:space="preserve"> </w:t>
      </w:r>
      <w:proofErr w:type="spellStart"/>
      <w:r w:rsidRPr="00602ECF">
        <w:rPr>
          <w:sz w:val="22"/>
          <w:szCs w:val="22"/>
          <w:highlight w:val="yellow"/>
        </w:rPr>
        <w:t>Me</w:t>
      </w:r>
      <w:proofErr w:type="spellEnd"/>
      <w:r w:rsidRPr="00602ECF">
        <w:rPr>
          <w:sz w:val="22"/>
          <w:szCs w:val="22"/>
          <w:highlight w:val="yellow"/>
        </w:rPr>
        <w:t xml:space="preserve"> </w:t>
      </w:r>
      <w:proofErr w:type="spellStart"/>
      <w:r w:rsidRPr="00602ECF">
        <w:rPr>
          <w:sz w:val="22"/>
          <w:szCs w:val="22"/>
          <w:highlight w:val="yellow"/>
        </w:rPr>
        <w:t>to</w:t>
      </w:r>
      <w:proofErr w:type="spellEnd"/>
      <w:r w:rsidRPr="00602ECF">
        <w:rPr>
          <w:sz w:val="22"/>
          <w:szCs w:val="22"/>
          <w:highlight w:val="yellow"/>
        </w:rPr>
        <w:t xml:space="preserve"> </w:t>
      </w:r>
      <w:proofErr w:type="spellStart"/>
      <w:r w:rsidRPr="00602ECF">
        <w:rPr>
          <w:sz w:val="22"/>
          <w:szCs w:val="22"/>
          <w:highlight w:val="yellow"/>
        </w:rPr>
        <w:t>Go</w:t>
      </w:r>
      <w:proofErr w:type="spellEnd"/>
      <w:r w:rsidRPr="00602ECF">
        <w:rPr>
          <w:sz w:val="22"/>
          <w:szCs w:val="22"/>
          <w:highlight w:val="yellow"/>
        </w:rPr>
        <w:t xml:space="preserve"> (#573)</w:t>
      </w:r>
    </w:p>
    <w:p w14:paraId="205AE38A" w14:textId="3EDAFCC7" w:rsidR="004253A2" w:rsidRPr="006047AD" w:rsidRDefault="00882B82" w:rsidP="00882B82">
      <w:pPr>
        <w:rPr>
          <w:rFonts w:cstheme="minorHAnsi"/>
          <w:sz w:val="22"/>
          <w:szCs w:val="22"/>
        </w:rPr>
      </w:pPr>
      <w:r w:rsidRPr="00602ECF">
        <w:rPr>
          <w:i/>
          <w:iCs/>
          <w:sz w:val="22"/>
          <w:szCs w:val="22"/>
          <w:highlight w:val="yellow"/>
        </w:rPr>
        <w:t xml:space="preserve">Інші пісні: </w:t>
      </w:r>
      <w:proofErr w:type="spellStart"/>
      <w:r w:rsidRPr="00602ECF">
        <w:rPr>
          <w:sz w:val="22"/>
          <w:szCs w:val="22"/>
          <w:highlight w:val="yellow"/>
        </w:rPr>
        <w:t>We</w:t>
      </w:r>
      <w:proofErr w:type="spellEnd"/>
      <w:r w:rsidRPr="00602ECF">
        <w:rPr>
          <w:sz w:val="22"/>
          <w:szCs w:val="22"/>
          <w:highlight w:val="yellow"/>
        </w:rPr>
        <w:t xml:space="preserve"> </w:t>
      </w:r>
      <w:proofErr w:type="spellStart"/>
      <w:r w:rsidRPr="00602ECF">
        <w:rPr>
          <w:sz w:val="22"/>
          <w:szCs w:val="22"/>
          <w:highlight w:val="yellow"/>
        </w:rPr>
        <w:t>Are</w:t>
      </w:r>
      <w:proofErr w:type="spellEnd"/>
      <w:r w:rsidRPr="00602ECF">
        <w:rPr>
          <w:sz w:val="22"/>
          <w:szCs w:val="22"/>
          <w:highlight w:val="yellow"/>
        </w:rPr>
        <w:t xml:space="preserve"> </w:t>
      </w:r>
      <w:proofErr w:type="spellStart"/>
      <w:r w:rsidRPr="00602ECF">
        <w:rPr>
          <w:sz w:val="22"/>
          <w:szCs w:val="22"/>
          <w:highlight w:val="yellow"/>
        </w:rPr>
        <w:t>His</w:t>
      </w:r>
      <w:proofErr w:type="spellEnd"/>
      <w:r w:rsidRPr="00602ECF">
        <w:rPr>
          <w:sz w:val="22"/>
          <w:szCs w:val="22"/>
          <w:highlight w:val="yellow"/>
        </w:rPr>
        <w:t xml:space="preserve"> </w:t>
      </w:r>
      <w:proofErr w:type="spellStart"/>
      <w:r w:rsidRPr="00602ECF">
        <w:rPr>
          <w:sz w:val="22"/>
          <w:szCs w:val="22"/>
          <w:highlight w:val="yellow"/>
        </w:rPr>
        <w:t>Hands</w:t>
      </w:r>
      <w:proofErr w:type="spellEnd"/>
      <w:r w:rsidRPr="00602ECF">
        <w:rPr>
          <w:sz w:val="22"/>
          <w:szCs w:val="22"/>
          <w:highlight w:val="yellow"/>
        </w:rPr>
        <w:t xml:space="preserve">; </w:t>
      </w:r>
      <w:proofErr w:type="spellStart"/>
      <w:r w:rsidRPr="00602ECF">
        <w:rPr>
          <w:sz w:val="22"/>
          <w:szCs w:val="22"/>
          <w:highlight w:val="yellow"/>
        </w:rPr>
        <w:t>They’ll</w:t>
      </w:r>
      <w:proofErr w:type="spellEnd"/>
      <w:r w:rsidRPr="00602ECF">
        <w:rPr>
          <w:sz w:val="22"/>
          <w:szCs w:val="22"/>
          <w:highlight w:val="yellow"/>
        </w:rPr>
        <w:t xml:space="preserve"> </w:t>
      </w:r>
      <w:proofErr w:type="spellStart"/>
      <w:r w:rsidRPr="00602ECF">
        <w:rPr>
          <w:sz w:val="22"/>
          <w:szCs w:val="22"/>
          <w:highlight w:val="yellow"/>
        </w:rPr>
        <w:t>Know</w:t>
      </w:r>
      <w:proofErr w:type="spellEnd"/>
      <w:r w:rsidRPr="00602ECF">
        <w:rPr>
          <w:sz w:val="22"/>
          <w:szCs w:val="22"/>
          <w:highlight w:val="yellow"/>
        </w:rPr>
        <w:t xml:space="preserve"> </w:t>
      </w:r>
      <w:proofErr w:type="spellStart"/>
      <w:r w:rsidRPr="00602ECF">
        <w:rPr>
          <w:sz w:val="22"/>
          <w:szCs w:val="22"/>
          <w:highlight w:val="yellow"/>
        </w:rPr>
        <w:t>We</w:t>
      </w:r>
      <w:proofErr w:type="spellEnd"/>
      <w:r w:rsidRPr="00602ECF">
        <w:rPr>
          <w:sz w:val="22"/>
          <w:szCs w:val="22"/>
          <w:highlight w:val="yellow"/>
        </w:rPr>
        <w:t xml:space="preserve"> </w:t>
      </w:r>
      <w:proofErr w:type="spellStart"/>
      <w:r w:rsidRPr="00602ECF">
        <w:rPr>
          <w:sz w:val="22"/>
          <w:szCs w:val="22"/>
          <w:highlight w:val="yellow"/>
        </w:rPr>
        <w:t>Are</w:t>
      </w:r>
      <w:proofErr w:type="spellEnd"/>
      <w:r w:rsidRPr="00602ECF">
        <w:rPr>
          <w:sz w:val="22"/>
          <w:szCs w:val="22"/>
          <w:highlight w:val="yellow"/>
        </w:rPr>
        <w:t xml:space="preserve"> </w:t>
      </w:r>
      <w:proofErr w:type="spellStart"/>
      <w:r w:rsidRPr="00602ECF">
        <w:rPr>
          <w:sz w:val="22"/>
          <w:szCs w:val="22"/>
          <w:highlight w:val="yellow"/>
        </w:rPr>
        <w:t>Christians</w:t>
      </w:r>
      <w:proofErr w:type="spellEnd"/>
      <w:r w:rsidRPr="00602ECF">
        <w:rPr>
          <w:sz w:val="22"/>
          <w:szCs w:val="22"/>
          <w:highlight w:val="yellow"/>
        </w:rPr>
        <w:t xml:space="preserve">; </w:t>
      </w:r>
      <w:proofErr w:type="spellStart"/>
      <w:r w:rsidRPr="00602ECF">
        <w:rPr>
          <w:sz w:val="22"/>
          <w:szCs w:val="22"/>
          <w:highlight w:val="yellow"/>
        </w:rPr>
        <w:t>Pass</w:t>
      </w:r>
      <w:proofErr w:type="spellEnd"/>
      <w:r w:rsidRPr="00602ECF">
        <w:rPr>
          <w:sz w:val="22"/>
          <w:szCs w:val="22"/>
          <w:highlight w:val="yellow"/>
        </w:rPr>
        <w:t xml:space="preserve"> </w:t>
      </w:r>
      <w:proofErr w:type="spellStart"/>
      <w:r w:rsidRPr="00602ECF">
        <w:rPr>
          <w:sz w:val="22"/>
          <w:szCs w:val="22"/>
          <w:highlight w:val="yellow"/>
        </w:rPr>
        <w:t>It</w:t>
      </w:r>
      <w:proofErr w:type="spellEnd"/>
      <w:r w:rsidRPr="00602ECF">
        <w:rPr>
          <w:sz w:val="22"/>
          <w:szCs w:val="22"/>
          <w:highlight w:val="yellow"/>
        </w:rPr>
        <w:t xml:space="preserve"> </w:t>
      </w:r>
      <w:proofErr w:type="spellStart"/>
      <w:r w:rsidRPr="00602ECF">
        <w:rPr>
          <w:sz w:val="22"/>
          <w:szCs w:val="22"/>
          <w:highlight w:val="yellow"/>
        </w:rPr>
        <w:t>On</w:t>
      </w:r>
      <w:proofErr w:type="spellEnd"/>
      <w:r>
        <w:rPr>
          <w:sz w:val="22"/>
          <w:szCs w:val="22"/>
        </w:rPr>
        <w:t xml:space="preserve"> </w:t>
      </w:r>
    </w:p>
    <w:sectPr w:rsidR="004253A2" w:rsidRPr="006047AD" w:rsidSect="00882B82">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10F7F" w14:textId="77777777" w:rsidR="0050168B" w:rsidRDefault="0050168B" w:rsidP="00FF3CBB">
      <w:r>
        <w:separator/>
      </w:r>
    </w:p>
  </w:endnote>
  <w:endnote w:type="continuationSeparator" w:id="0">
    <w:p w14:paraId="3F595329" w14:textId="77777777" w:rsidR="0050168B" w:rsidRDefault="0050168B" w:rsidP="00F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Times New Roman (Body C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B5F7" w14:textId="77777777" w:rsidR="0050168B" w:rsidRDefault="0050168B" w:rsidP="00FF3CBB">
      <w:r>
        <w:separator/>
      </w:r>
    </w:p>
  </w:footnote>
  <w:footnote w:type="continuationSeparator" w:id="0">
    <w:p w14:paraId="423ABEA5" w14:textId="77777777" w:rsidR="0050168B" w:rsidRDefault="0050168B" w:rsidP="00FF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A7B05" w14:textId="77777777" w:rsidR="00882B82" w:rsidRDefault="00882B82" w:rsidP="00882B82">
    <w:pPr>
      <w:pStyle w:val="Header"/>
    </w:pPr>
    <w:r>
      <w:rPr>
        <w:noProof/>
        <w:sz w:val="10"/>
        <w:szCs w:val="10"/>
      </w:rPr>
      <mc:AlternateContent>
        <mc:Choice Requires="wps">
          <w:drawing>
            <wp:anchor distT="0" distB="0" distL="114300" distR="114300" simplePos="0" relativeHeight="251660288" behindDoc="0" locked="0" layoutInCell="1" allowOverlap="1" wp14:anchorId="41F6820D" wp14:editId="28E7F99A">
              <wp:simplePos x="0" y="0"/>
              <wp:positionH relativeFrom="column">
                <wp:posOffset>4797248</wp:posOffset>
              </wp:positionH>
              <wp:positionV relativeFrom="paragraph">
                <wp:posOffset>18511</wp:posOffset>
              </wp:positionV>
              <wp:extent cx="2327812" cy="239151"/>
              <wp:effectExtent l="0" t="0" r="0" b="2540"/>
              <wp:wrapNone/>
              <wp:docPr id="492979895"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4E71413E" w14:textId="77777777" w:rsidR="00882B82" w:rsidRPr="00FF3CBB" w:rsidRDefault="00882B82" w:rsidP="00882B82">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F6820D" id="_x0000_t202" coordsize="21600,21600" o:spt="202" path="m,l,21600r21600,l21600,xe">
              <v:stroke joinstyle="miter"/>
              <v:path gradientshapeok="t" o:connecttype="rect"/>
            </v:shapetype>
            <v:shape id="_x0000_s1027" type="#_x0000_t202" style="position:absolute;margin-left:377.75pt;margin-top:1.45pt;width:183.3pt;height:1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" fillcolor="white [3201]" stroked="f" strokeweight=".5pt">
              <v:textbox>
                <w:txbxContent>
                  <w:p w14:paraId="4E71413E" w14:textId="77777777" w:rsidR="00882B82" w:rsidRPr="00FF3CBB" w:rsidRDefault="00882B82" w:rsidP="00882B82">
                    <w:pPr>
                      <w:rPr>
                        <w:rFonts w:cs="Times New Roman (Body CS)"/>
                        <w:spacing w:val="20"/>
                        <w:sz w:val="22"/>
                        <w:szCs w:val="22"/>
                      </w:rPr>
                    </w:pPr>
                    <w:r>
                      <w:rPr>
                        <w:sz w:val="22"/>
                        <w:szCs w:val="22"/>
                      </w:rPr>
                      <w:t>WWW.TENDAYSOFPRAYER.ORG</w:t>
                    </w:r>
                  </w:p>
                </w:txbxContent>
              </v:textbox>
            </v:shape>
          </w:pict>
        </mc:Fallback>
      </mc:AlternateContent>
    </w:r>
    <w:r>
      <w:rPr>
        <w:noProof/>
        <w:sz w:val="20"/>
        <w:szCs w:val="20"/>
      </w:rPr>
      <w:drawing>
        <wp:anchor distT="0" distB="0" distL="114300" distR="114300" simplePos="0" relativeHeight="251659264" behindDoc="0" locked="0" layoutInCell="1" allowOverlap="1" wp14:anchorId="665F615C" wp14:editId="7426ED25">
          <wp:simplePos x="0" y="0"/>
          <wp:positionH relativeFrom="column">
            <wp:posOffset>28937</wp:posOffset>
          </wp:positionH>
          <wp:positionV relativeFrom="paragraph">
            <wp:posOffset>-144458</wp:posOffset>
          </wp:positionV>
          <wp:extent cx="1318895" cy="401955"/>
          <wp:effectExtent l="0" t="0" r="1905" b="4445"/>
          <wp:wrapNone/>
          <wp:docPr id="19929075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p>
  <w:p w14:paraId="02CE5DF0" w14:textId="77777777" w:rsidR="00882B82" w:rsidRDefault="00882B82" w:rsidP="00882B82">
    <w:pPr>
      <w:pStyle w:val="Header"/>
    </w:pPr>
    <w:r>
      <w:rPr>
        <w:noProof/>
        <w:sz w:val="32"/>
        <w:szCs w:val="32"/>
      </w:rPr>
      <mc:AlternateContent>
        <mc:Choice Requires="wps">
          <w:drawing>
            <wp:anchor distT="0" distB="0" distL="114300" distR="114300" simplePos="0" relativeHeight="251661312" behindDoc="0" locked="0" layoutInCell="1" allowOverlap="1" wp14:anchorId="1464A5C5" wp14:editId="74383DAC">
              <wp:simplePos x="0" y="0"/>
              <wp:positionH relativeFrom="column">
                <wp:posOffset>28479</wp:posOffset>
              </wp:positionH>
              <wp:positionV relativeFrom="paragraph">
                <wp:posOffset>109099</wp:posOffset>
              </wp:positionV>
              <wp:extent cx="6939023" cy="0"/>
              <wp:effectExtent l="0" t="0" r="8255" b="12700"/>
              <wp:wrapNone/>
              <wp:docPr id="60944328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F095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6pt" to="548.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" strokecolor="black [3213]" strokeweight="1.25pt">
              <v:stroke joinstyle="miter"/>
            </v:line>
          </w:pict>
        </mc:Fallback>
      </mc:AlternateContent>
    </w:r>
  </w:p>
  <w:p w14:paraId="552AA31F" w14:textId="77777777" w:rsidR="00882B82" w:rsidRDefault="00882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09EB" w14:textId="6871D79B" w:rsidR="00FF3CBB" w:rsidRPr="00FF3CBB" w:rsidRDefault="00FF3CBB" w:rsidP="00FF3CBB">
    <w:pPr>
      <w:pStyle w:val="Header"/>
      <w:jc w:val="right"/>
      <w:rPr>
        <w:sz w:val="20"/>
        <w:szCs w:val="20"/>
      </w:rPr>
    </w:pPr>
    <w:r>
      <w:rPr>
        <w:sz w:val="20"/>
        <w:szCs w:val="20"/>
      </w:rPr>
      <w:t>Опубліковано пасторською асоціацією Генеральної конференції</w:t>
    </w:r>
  </w:p>
  <w:p w14:paraId="61B2DA79" w14:textId="790B1175" w:rsidR="00FF3CBB" w:rsidRPr="00FF3CBB" w:rsidRDefault="00FF3CBB" w:rsidP="00FF3CBB">
    <w:pPr>
      <w:pStyle w:val="Header"/>
      <w:jc w:val="right"/>
      <w:rPr>
        <w:sz w:val="20"/>
        <w:szCs w:val="20"/>
      </w:rPr>
    </w:pPr>
    <w:r>
      <w:rPr>
        <w:sz w:val="20"/>
        <w:szCs w:val="20"/>
      </w:rPr>
      <w:t xml:space="preserve">Щоденні читання. Автор: доктор </w:t>
    </w:r>
    <w:proofErr w:type="spellStart"/>
    <w:r>
      <w:rPr>
        <w:sz w:val="20"/>
        <w:szCs w:val="20"/>
      </w:rPr>
      <w:t>Павел</w:t>
    </w:r>
    <w:proofErr w:type="spellEnd"/>
    <w:r>
      <w:rPr>
        <w:sz w:val="20"/>
        <w:szCs w:val="20"/>
      </w:rPr>
      <w:t xml:space="preserve"> Гойя (</w:t>
    </w:r>
    <w:proofErr w:type="spellStart"/>
    <w:r>
      <w:rPr>
        <w:sz w:val="20"/>
        <w:szCs w:val="20"/>
      </w:rPr>
      <w:t>Dr</w:t>
    </w:r>
    <w:proofErr w:type="spellEnd"/>
    <w:r>
      <w:rPr>
        <w:sz w:val="20"/>
        <w:szCs w:val="20"/>
      </w:rPr>
      <w:t xml:space="preserve">. </w:t>
    </w:r>
    <w:proofErr w:type="spellStart"/>
    <w:r>
      <w:rPr>
        <w:sz w:val="20"/>
        <w:szCs w:val="20"/>
      </w:rPr>
      <w:t>Pavel</w:t>
    </w:r>
    <w:proofErr w:type="spellEnd"/>
    <w:r>
      <w:rPr>
        <w:sz w:val="20"/>
        <w:szCs w:val="20"/>
      </w:rPr>
      <w:t xml:space="preserve"> </w:t>
    </w:r>
    <w:proofErr w:type="spellStart"/>
    <w:r>
      <w:rPr>
        <w:sz w:val="20"/>
        <w:szCs w:val="20"/>
      </w:rPr>
      <w:t>Goia</w:t>
    </w:r>
    <w:proofErr w:type="spellEnd"/>
    <w:r>
      <w:rPr>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D1"/>
    <w:rsid w:val="000072DD"/>
    <w:rsid w:val="00013CCC"/>
    <w:rsid w:val="00027539"/>
    <w:rsid w:val="000326AF"/>
    <w:rsid w:val="00032D98"/>
    <w:rsid w:val="00056479"/>
    <w:rsid w:val="00061247"/>
    <w:rsid w:val="00075327"/>
    <w:rsid w:val="00083E9F"/>
    <w:rsid w:val="000975A9"/>
    <w:rsid w:val="000A3054"/>
    <w:rsid w:val="000A719B"/>
    <w:rsid w:val="000B501E"/>
    <w:rsid w:val="000B6471"/>
    <w:rsid w:val="000C1DDB"/>
    <w:rsid w:val="000D0847"/>
    <w:rsid w:val="000E45B3"/>
    <w:rsid w:val="00100358"/>
    <w:rsid w:val="00100457"/>
    <w:rsid w:val="001158FF"/>
    <w:rsid w:val="00115AB0"/>
    <w:rsid w:val="00131293"/>
    <w:rsid w:val="00144CFC"/>
    <w:rsid w:val="00154DA3"/>
    <w:rsid w:val="00166D21"/>
    <w:rsid w:val="00186D71"/>
    <w:rsid w:val="00191AF7"/>
    <w:rsid w:val="001A2619"/>
    <w:rsid w:val="001B601E"/>
    <w:rsid w:val="001D227C"/>
    <w:rsid w:val="001D4EDF"/>
    <w:rsid w:val="001F029F"/>
    <w:rsid w:val="00201052"/>
    <w:rsid w:val="002072FD"/>
    <w:rsid w:val="0021150A"/>
    <w:rsid w:val="002207D1"/>
    <w:rsid w:val="002327FD"/>
    <w:rsid w:val="002340DF"/>
    <w:rsid w:val="00242CBC"/>
    <w:rsid w:val="00254A49"/>
    <w:rsid w:val="0025792C"/>
    <w:rsid w:val="002623DA"/>
    <w:rsid w:val="0026281C"/>
    <w:rsid w:val="00275084"/>
    <w:rsid w:val="00277329"/>
    <w:rsid w:val="002A1F69"/>
    <w:rsid w:val="002B5463"/>
    <w:rsid w:val="002B745D"/>
    <w:rsid w:val="002C3ADF"/>
    <w:rsid w:val="002D6FE6"/>
    <w:rsid w:val="002D7CAC"/>
    <w:rsid w:val="002E670C"/>
    <w:rsid w:val="002F61BC"/>
    <w:rsid w:val="00307101"/>
    <w:rsid w:val="00314136"/>
    <w:rsid w:val="0033295D"/>
    <w:rsid w:val="003338D6"/>
    <w:rsid w:val="00335205"/>
    <w:rsid w:val="003459F1"/>
    <w:rsid w:val="00380951"/>
    <w:rsid w:val="00386B08"/>
    <w:rsid w:val="003A16D0"/>
    <w:rsid w:val="003A65D3"/>
    <w:rsid w:val="003B0B99"/>
    <w:rsid w:val="003B74C4"/>
    <w:rsid w:val="003C13BB"/>
    <w:rsid w:val="003C36F2"/>
    <w:rsid w:val="003C5F9E"/>
    <w:rsid w:val="003C7014"/>
    <w:rsid w:val="004013A6"/>
    <w:rsid w:val="004015CC"/>
    <w:rsid w:val="004253A2"/>
    <w:rsid w:val="004357BA"/>
    <w:rsid w:val="00452CC5"/>
    <w:rsid w:val="00476534"/>
    <w:rsid w:val="0047666F"/>
    <w:rsid w:val="0048693F"/>
    <w:rsid w:val="00486A72"/>
    <w:rsid w:val="00491838"/>
    <w:rsid w:val="004A124F"/>
    <w:rsid w:val="004A2FD0"/>
    <w:rsid w:val="004B07B0"/>
    <w:rsid w:val="004B1566"/>
    <w:rsid w:val="004B6A55"/>
    <w:rsid w:val="004E2528"/>
    <w:rsid w:val="004F6294"/>
    <w:rsid w:val="0050168B"/>
    <w:rsid w:val="00503C23"/>
    <w:rsid w:val="00532519"/>
    <w:rsid w:val="00540C8A"/>
    <w:rsid w:val="005417EF"/>
    <w:rsid w:val="00561F60"/>
    <w:rsid w:val="00562D62"/>
    <w:rsid w:val="005638BA"/>
    <w:rsid w:val="005739B6"/>
    <w:rsid w:val="00582940"/>
    <w:rsid w:val="00592893"/>
    <w:rsid w:val="0059347E"/>
    <w:rsid w:val="00595C34"/>
    <w:rsid w:val="005A57D8"/>
    <w:rsid w:val="005B3C1A"/>
    <w:rsid w:val="005C54DA"/>
    <w:rsid w:val="005D7619"/>
    <w:rsid w:val="005E3532"/>
    <w:rsid w:val="005F10F8"/>
    <w:rsid w:val="006007B8"/>
    <w:rsid w:val="00601662"/>
    <w:rsid w:val="00602ECF"/>
    <w:rsid w:val="006047AD"/>
    <w:rsid w:val="00605942"/>
    <w:rsid w:val="006318A2"/>
    <w:rsid w:val="006456A6"/>
    <w:rsid w:val="006478EB"/>
    <w:rsid w:val="00651983"/>
    <w:rsid w:val="006548FD"/>
    <w:rsid w:val="00665E6A"/>
    <w:rsid w:val="0067179B"/>
    <w:rsid w:val="00682999"/>
    <w:rsid w:val="00685533"/>
    <w:rsid w:val="006A588B"/>
    <w:rsid w:val="006A75BA"/>
    <w:rsid w:val="006B135D"/>
    <w:rsid w:val="006B7F88"/>
    <w:rsid w:val="006C09A5"/>
    <w:rsid w:val="006C5EB4"/>
    <w:rsid w:val="006D0450"/>
    <w:rsid w:val="006D2DC5"/>
    <w:rsid w:val="007005EF"/>
    <w:rsid w:val="00702B6F"/>
    <w:rsid w:val="0070489B"/>
    <w:rsid w:val="00725012"/>
    <w:rsid w:val="00737377"/>
    <w:rsid w:val="00744463"/>
    <w:rsid w:val="00751ED1"/>
    <w:rsid w:val="00755D34"/>
    <w:rsid w:val="0075601C"/>
    <w:rsid w:val="007570FC"/>
    <w:rsid w:val="0076232A"/>
    <w:rsid w:val="007734FB"/>
    <w:rsid w:val="00795787"/>
    <w:rsid w:val="00797184"/>
    <w:rsid w:val="007A04D4"/>
    <w:rsid w:val="007B11D7"/>
    <w:rsid w:val="007D0352"/>
    <w:rsid w:val="007D6039"/>
    <w:rsid w:val="007D7E96"/>
    <w:rsid w:val="007E08F8"/>
    <w:rsid w:val="007E09A4"/>
    <w:rsid w:val="007F50EC"/>
    <w:rsid w:val="007F7B44"/>
    <w:rsid w:val="00800092"/>
    <w:rsid w:val="0080070F"/>
    <w:rsid w:val="008056AB"/>
    <w:rsid w:val="00815D47"/>
    <w:rsid w:val="00816E2A"/>
    <w:rsid w:val="008216F6"/>
    <w:rsid w:val="00824A29"/>
    <w:rsid w:val="00845F51"/>
    <w:rsid w:val="00850262"/>
    <w:rsid w:val="00856680"/>
    <w:rsid w:val="00863F44"/>
    <w:rsid w:val="00881D01"/>
    <w:rsid w:val="00882B82"/>
    <w:rsid w:val="0088568E"/>
    <w:rsid w:val="00894741"/>
    <w:rsid w:val="008A322C"/>
    <w:rsid w:val="008A5EE4"/>
    <w:rsid w:val="008B00B0"/>
    <w:rsid w:val="008B6825"/>
    <w:rsid w:val="008C7470"/>
    <w:rsid w:val="008C7AF4"/>
    <w:rsid w:val="008D55C3"/>
    <w:rsid w:val="008E28AE"/>
    <w:rsid w:val="0090314D"/>
    <w:rsid w:val="0090395D"/>
    <w:rsid w:val="00961D0E"/>
    <w:rsid w:val="00963771"/>
    <w:rsid w:val="009A2045"/>
    <w:rsid w:val="009A6829"/>
    <w:rsid w:val="009B4B5E"/>
    <w:rsid w:val="009D2B88"/>
    <w:rsid w:val="009D6CC4"/>
    <w:rsid w:val="00A11124"/>
    <w:rsid w:val="00A136E4"/>
    <w:rsid w:val="00A518CF"/>
    <w:rsid w:val="00A70362"/>
    <w:rsid w:val="00A80E18"/>
    <w:rsid w:val="00A921BA"/>
    <w:rsid w:val="00A956AD"/>
    <w:rsid w:val="00AA1449"/>
    <w:rsid w:val="00AA357B"/>
    <w:rsid w:val="00AB4DF8"/>
    <w:rsid w:val="00AB556D"/>
    <w:rsid w:val="00AB5E13"/>
    <w:rsid w:val="00AE11EA"/>
    <w:rsid w:val="00B07A1A"/>
    <w:rsid w:val="00B11F36"/>
    <w:rsid w:val="00B22D1B"/>
    <w:rsid w:val="00B23456"/>
    <w:rsid w:val="00B26551"/>
    <w:rsid w:val="00B4607E"/>
    <w:rsid w:val="00B467C1"/>
    <w:rsid w:val="00B50239"/>
    <w:rsid w:val="00B528EB"/>
    <w:rsid w:val="00B52CBD"/>
    <w:rsid w:val="00B6331D"/>
    <w:rsid w:val="00B64032"/>
    <w:rsid w:val="00B74A1F"/>
    <w:rsid w:val="00B804E2"/>
    <w:rsid w:val="00B82770"/>
    <w:rsid w:val="00B92754"/>
    <w:rsid w:val="00BA306C"/>
    <w:rsid w:val="00BB2FD4"/>
    <w:rsid w:val="00BB3E2F"/>
    <w:rsid w:val="00BB6601"/>
    <w:rsid w:val="00BC1C58"/>
    <w:rsid w:val="00BC3620"/>
    <w:rsid w:val="00BE1724"/>
    <w:rsid w:val="00BE5E3C"/>
    <w:rsid w:val="00BF32FD"/>
    <w:rsid w:val="00BF4328"/>
    <w:rsid w:val="00C01E50"/>
    <w:rsid w:val="00C04082"/>
    <w:rsid w:val="00C047EE"/>
    <w:rsid w:val="00C21F96"/>
    <w:rsid w:val="00C226B3"/>
    <w:rsid w:val="00C255EA"/>
    <w:rsid w:val="00C27459"/>
    <w:rsid w:val="00C30BAC"/>
    <w:rsid w:val="00C314CC"/>
    <w:rsid w:val="00C36DE0"/>
    <w:rsid w:val="00C4409E"/>
    <w:rsid w:val="00C50A0C"/>
    <w:rsid w:val="00C55CA4"/>
    <w:rsid w:val="00C62F5D"/>
    <w:rsid w:val="00C67F4C"/>
    <w:rsid w:val="00C77938"/>
    <w:rsid w:val="00C86425"/>
    <w:rsid w:val="00CA2C48"/>
    <w:rsid w:val="00CA6ECE"/>
    <w:rsid w:val="00CB3270"/>
    <w:rsid w:val="00CD5978"/>
    <w:rsid w:val="00CE26EE"/>
    <w:rsid w:val="00CF0348"/>
    <w:rsid w:val="00CF18B7"/>
    <w:rsid w:val="00CF3BC4"/>
    <w:rsid w:val="00CF535A"/>
    <w:rsid w:val="00CF5407"/>
    <w:rsid w:val="00D20EEA"/>
    <w:rsid w:val="00D21F27"/>
    <w:rsid w:val="00D30ACD"/>
    <w:rsid w:val="00D36877"/>
    <w:rsid w:val="00D5405C"/>
    <w:rsid w:val="00D5547A"/>
    <w:rsid w:val="00D62621"/>
    <w:rsid w:val="00D724C2"/>
    <w:rsid w:val="00D72D6B"/>
    <w:rsid w:val="00D77DCF"/>
    <w:rsid w:val="00D85013"/>
    <w:rsid w:val="00D92C78"/>
    <w:rsid w:val="00DA1B10"/>
    <w:rsid w:val="00DA1F91"/>
    <w:rsid w:val="00DC6A4A"/>
    <w:rsid w:val="00DD2455"/>
    <w:rsid w:val="00DE2DC5"/>
    <w:rsid w:val="00DF7DD8"/>
    <w:rsid w:val="00E04B27"/>
    <w:rsid w:val="00E13206"/>
    <w:rsid w:val="00E13C93"/>
    <w:rsid w:val="00E23C5A"/>
    <w:rsid w:val="00E37D65"/>
    <w:rsid w:val="00E41DC2"/>
    <w:rsid w:val="00E42FCE"/>
    <w:rsid w:val="00E460D4"/>
    <w:rsid w:val="00E808C9"/>
    <w:rsid w:val="00E935BC"/>
    <w:rsid w:val="00EB1E56"/>
    <w:rsid w:val="00EB44FC"/>
    <w:rsid w:val="00EC125A"/>
    <w:rsid w:val="00EC5B07"/>
    <w:rsid w:val="00ED0340"/>
    <w:rsid w:val="00ED1072"/>
    <w:rsid w:val="00EE0F00"/>
    <w:rsid w:val="00EF3DA4"/>
    <w:rsid w:val="00F02205"/>
    <w:rsid w:val="00F17F65"/>
    <w:rsid w:val="00F32267"/>
    <w:rsid w:val="00F377B8"/>
    <w:rsid w:val="00F3798B"/>
    <w:rsid w:val="00F428D7"/>
    <w:rsid w:val="00F455ED"/>
    <w:rsid w:val="00F6665A"/>
    <w:rsid w:val="00F73F96"/>
    <w:rsid w:val="00F80487"/>
    <w:rsid w:val="00FA345A"/>
    <w:rsid w:val="00FC0063"/>
    <w:rsid w:val="00FC5917"/>
    <w:rsid w:val="00FD46E2"/>
    <w:rsid w:val="00FE55FC"/>
    <w:rsid w:val="00FF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F7D67"/>
  <w15:chartTrackingRefBased/>
  <w15:docId w15:val="{3A8FF7D0-AB97-6B4D-88C3-EFDACB0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82B82"/>
    <w:pPr>
      <w:outlineLvl w:val="2"/>
    </w:pPr>
    <w:rPr>
      <w:rFonts w:ascii="Noto Sans" w:eastAsiaTheme="minorEastAsia" w:hAnsi="Noto Sans"/>
      <w:b/>
      <w:spacing w:val="-6"/>
      <w:kern w:val="0"/>
      <w:sz w:val="22"/>
      <w:szCs w:val="1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1ED1"/>
  </w:style>
  <w:style w:type="character" w:customStyle="1" w:styleId="highlight">
    <w:name w:val="highlight"/>
    <w:basedOn w:val="DefaultParagraphFont"/>
    <w:rsid w:val="004253A2"/>
  </w:style>
  <w:style w:type="character" w:customStyle="1" w:styleId="egw-eng">
    <w:name w:val="egw-eng"/>
    <w:basedOn w:val="DefaultParagraphFont"/>
    <w:rsid w:val="004253A2"/>
  </w:style>
  <w:style w:type="character" w:customStyle="1" w:styleId="reference">
    <w:name w:val="reference"/>
    <w:basedOn w:val="DefaultParagraphFont"/>
    <w:rsid w:val="004253A2"/>
  </w:style>
  <w:style w:type="character" w:customStyle="1" w:styleId="woj">
    <w:name w:val="woj"/>
    <w:basedOn w:val="DefaultParagraphFont"/>
    <w:rsid w:val="004253A2"/>
  </w:style>
  <w:style w:type="paragraph" w:styleId="Header">
    <w:name w:val="header"/>
    <w:basedOn w:val="Normal"/>
    <w:link w:val="HeaderChar"/>
    <w:uiPriority w:val="99"/>
    <w:unhideWhenUsed/>
    <w:rsid w:val="00FF3CBB"/>
    <w:pPr>
      <w:tabs>
        <w:tab w:val="center" w:pos="4680"/>
        <w:tab w:val="right" w:pos="9360"/>
      </w:tabs>
    </w:pPr>
  </w:style>
  <w:style w:type="character" w:customStyle="1" w:styleId="HeaderChar">
    <w:name w:val="Header Char"/>
    <w:basedOn w:val="DefaultParagraphFont"/>
    <w:link w:val="Header"/>
    <w:uiPriority w:val="99"/>
    <w:rsid w:val="00FF3CBB"/>
  </w:style>
  <w:style w:type="paragraph" w:styleId="Footer">
    <w:name w:val="footer"/>
    <w:basedOn w:val="Normal"/>
    <w:link w:val="FooterChar"/>
    <w:uiPriority w:val="99"/>
    <w:unhideWhenUsed/>
    <w:rsid w:val="00FF3CBB"/>
    <w:pPr>
      <w:tabs>
        <w:tab w:val="center" w:pos="4680"/>
        <w:tab w:val="right" w:pos="9360"/>
      </w:tabs>
    </w:pPr>
  </w:style>
  <w:style w:type="character" w:customStyle="1" w:styleId="FooterChar">
    <w:name w:val="Footer Char"/>
    <w:basedOn w:val="DefaultParagraphFont"/>
    <w:link w:val="Footer"/>
    <w:uiPriority w:val="99"/>
    <w:rsid w:val="00FF3CBB"/>
  </w:style>
  <w:style w:type="character" w:styleId="Hyperlink">
    <w:name w:val="Hyperlink"/>
    <w:basedOn w:val="DefaultParagraphFont"/>
    <w:uiPriority w:val="99"/>
    <w:semiHidden/>
    <w:unhideWhenUsed/>
    <w:rsid w:val="006C5EB4"/>
    <w:rPr>
      <w:color w:val="0000FF"/>
      <w:u w:val="single"/>
    </w:rPr>
  </w:style>
  <w:style w:type="paragraph" w:styleId="NormalWeb">
    <w:name w:val="Normal (Web)"/>
    <w:basedOn w:val="Normal"/>
    <w:uiPriority w:val="99"/>
    <w:unhideWhenUsed/>
    <w:rsid w:val="002207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2207D1"/>
  </w:style>
  <w:style w:type="character" w:styleId="CommentReference">
    <w:name w:val="annotation reference"/>
    <w:basedOn w:val="DefaultParagraphFont"/>
    <w:uiPriority w:val="99"/>
    <w:semiHidden/>
    <w:unhideWhenUsed/>
    <w:rsid w:val="008C7AF4"/>
    <w:rPr>
      <w:sz w:val="16"/>
      <w:szCs w:val="16"/>
    </w:rPr>
  </w:style>
  <w:style w:type="paragraph" w:styleId="CommentText">
    <w:name w:val="annotation text"/>
    <w:basedOn w:val="Normal"/>
    <w:link w:val="CommentTextChar"/>
    <w:uiPriority w:val="99"/>
    <w:semiHidden/>
    <w:unhideWhenUsed/>
    <w:rsid w:val="008C7AF4"/>
    <w:rPr>
      <w:sz w:val="20"/>
      <w:szCs w:val="20"/>
    </w:rPr>
  </w:style>
  <w:style w:type="character" w:customStyle="1" w:styleId="CommentTextChar">
    <w:name w:val="Comment Text Char"/>
    <w:basedOn w:val="DefaultParagraphFont"/>
    <w:link w:val="CommentText"/>
    <w:uiPriority w:val="99"/>
    <w:semiHidden/>
    <w:rsid w:val="008C7AF4"/>
    <w:rPr>
      <w:sz w:val="20"/>
      <w:szCs w:val="20"/>
    </w:rPr>
  </w:style>
  <w:style w:type="paragraph" w:styleId="CommentSubject">
    <w:name w:val="annotation subject"/>
    <w:basedOn w:val="CommentText"/>
    <w:next w:val="CommentText"/>
    <w:link w:val="CommentSubjectChar"/>
    <w:uiPriority w:val="99"/>
    <w:semiHidden/>
    <w:unhideWhenUsed/>
    <w:rsid w:val="008C7AF4"/>
    <w:rPr>
      <w:b/>
      <w:bCs/>
    </w:rPr>
  </w:style>
  <w:style w:type="character" w:customStyle="1" w:styleId="CommentSubjectChar">
    <w:name w:val="Comment Subject Char"/>
    <w:basedOn w:val="CommentTextChar"/>
    <w:link w:val="CommentSubject"/>
    <w:uiPriority w:val="99"/>
    <w:semiHidden/>
    <w:rsid w:val="008C7AF4"/>
    <w:rPr>
      <w:b/>
      <w:bCs/>
      <w:sz w:val="20"/>
      <w:szCs w:val="20"/>
    </w:rPr>
  </w:style>
  <w:style w:type="character" w:styleId="Emphasis">
    <w:name w:val="Emphasis"/>
    <w:basedOn w:val="DefaultParagraphFont"/>
    <w:uiPriority w:val="20"/>
    <w:qFormat/>
    <w:rsid w:val="00DF7DD8"/>
    <w:rPr>
      <w:i/>
      <w:iCs/>
    </w:rPr>
  </w:style>
  <w:style w:type="character" w:customStyle="1" w:styleId="Heading3Char">
    <w:name w:val="Heading 3 Char"/>
    <w:basedOn w:val="DefaultParagraphFont"/>
    <w:link w:val="Heading3"/>
    <w:uiPriority w:val="9"/>
    <w:rsid w:val="00882B82"/>
    <w:rPr>
      <w:rFonts w:ascii="Noto Sans" w:eastAsiaTheme="minorEastAsia" w:hAnsi="Noto Sans"/>
      <w:b/>
      <w:spacing w:val="-6"/>
      <w:kern w:val="0"/>
      <w:sz w:val="22"/>
      <w:szCs w:val="17"/>
      <w14:ligatures w14:val="none"/>
    </w:rPr>
  </w:style>
  <w:style w:type="paragraph" w:styleId="Revision">
    <w:name w:val="Revision"/>
    <w:hidden/>
    <w:uiPriority w:val="99"/>
    <w:semiHidden/>
    <w:rsid w:val="00E2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Goia</dc:creator>
  <cp:keywords/>
  <dc:description/>
  <cp:lastModifiedBy>Ruslana Rubtsova</cp:lastModifiedBy>
  <cp:revision>26</cp:revision>
  <cp:lastPrinted>2024-09-10T23:40:00Z</cp:lastPrinted>
  <dcterms:created xsi:type="dcterms:W3CDTF">2024-08-05T14:36:00Z</dcterms:created>
  <dcterms:modified xsi:type="dcterms:W3CDTF">2024-10-31T00:47:00Z</dcterms:modified>
</cp:coreProperties>
</file>