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D571" w14:textId="319C8788" w:rsidR="00FF3CBB" w:rsidRDefault="00FF3CBB">
      <w:pPr>
        <w:rPr>
          <w:sz w:val="10"/>
          <w:szCs w:val="10"/>
        </w:rPr>
      </w:pPr>
    </w:p>
    <w:p w14:paraId="28F0ECD3" w14:textId="27DB113E" w:rsidR="00FF3CBB" w:rsidRDefault="00FF3CBB">
      <w:pPr>
        <w:rPr>
          <w:sz w:val="10"/>
          <w:szCs w:val="10"/>
        </w:rPr>
      </w:pPr>
    </w:p>
    <w:p w14:paraId="0AB0DA6E" w14:textId="1A314D19" w:rsidR="00FF3CBB" w:rsidRPr="00FF3CBB" w:rsidRDefault="00414ECD">
      <w:pPr>
        <w:rPr>
          <w:sz w:val="10"/>
          <w:szCs w:val="10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74BB8" wp14:editId="4134843B">
                <wp:simplePos x="0" y="0"/>
                <wp:positionH relativeFrom="column">
                  <wp:posOffset>0</wp:posOffset>
                </wp:positionH>
                <wp:positionV relativeFrom="paragraph">
                  <wp:posOffset>33743</wp:posOffset>
                </wp:positionV>
                <wp:extent cx="6938645" cy="0"/>
                <wp:effectExtent l="0" t="0" r="8255" b="12700"/>
                <wp:wrapNone/>
                <wp:docPr id="4801986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0262F30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65pt" to="546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4CDD2174" wp14:editId="49D94784">
            <wp:simplePos x="0" y="0"/>
            <wp:positionH relativeFrom="column">
              <wp:posOffset>-63109</wp:posOffset>
            </wp:positionH>
            <wp:positionV relativeFrom="paragraph">
              <wp:posOffset>-492760</wp:posOffset>
            </wp:positionV>
            <wp:extent cx="1540413" cy="469956"/>
            <wp:effectExtent l="0" t="0" r="0" b="0"/>
            <wp:wrapNone/>
            <wp:docPr id="2671575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57540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13" cy="46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1704" w14:textId="50702100" w:rsidR="00C314CC" w:rsidRPr="00441F80" w:rsidRDefault="00414ECD">
      <w:pPr>
        <w:rPr>
          <w:sz w:val="40"/>
          <w:szCs w:val="40"/>
        </w:rPr>
      </w:pPr>
      <w:r>
        <w:rPr>
          <w:noProof/>
          <w:sz w:val="40"/>
          <w:szCs w:val="4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76939" wp14:editId="154BD739">
                <wp:simplePos x="0" y="0"/>
                <wp:positionH relativeFrom="column">
                  <wp:posOffset>4718790</wp:posOffset>
                </wp:positionH>
                <wp:positionV relativeFrom="paragraph">
                  <wp:posOffset>20232</wp:posOffset>
                </wp:positionV>
                <wp:extent cx="2327812" cy="239151"/>
                <wp:effectExtent l="0" t="0" r="0" b="2540"/>
                <wp:wrapNone/>
                <wp:docPr id="4980904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812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0C68A" w14:textId="58B0261A" w:rsidR="00FF3CBB" w:rsidRPr="00FF3CBB" w:rsidRDefault="00FF3CBB">
                            <w:pPr>
                              <w:rPr>
                                <w:rFonts w:cs="Times New Roman (Body CS)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WWW.TENDAYSOFPRAYER.ORG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C376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55pt;margin-top:1.6pt;width:183.3pt;height:1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" fillcolor="white [3201]" stroked="f" strokeweight=".5pt">
                <v:textbox>
                  <w:txbxContent>
                    <w:p w14:paraId="6B10C68A" w14:textId="58B0261A" w:rsidR="00FF3CBB" w:rsidRPr="00FF3CBB" w:rsidRDefault="00FF3CBB">
                      <w:pPr>
                        <w:rPr>
                          <w:rFonts w:cs="Times New Roman (Body CS)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WWW.TENDAYSOFPRAYER.ORG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  <w:szCs w:val="40"/>
        </w:rPr>
        <w:t>Коли ми молимося...</w:t>
      </w:r>
    </w:p>
    <w:p w14:paraId="3C36EA9E" w14:textId="78B2329F" w:rsidR="00751ED1" w:rsidRDefault="00751ED1"/>
    <w:p w14:paraId="21D3741C" w14:textId="41C49D12" w:rsidR="00751ED1" w:rsidRPr="00FF3CBB" w:rsidRDefault="00751ED1">
      <w:pPr>
        <w:rPr>
          <w:rFonts w:cs="Times New Roman (Body CS)"/>
          <w:b/>
          <w:bCs/>
          <w:spacing w:val="20"/>
        </w:rPr>
      </w:pPr>
      <w:r>
        <w:rPr>
          <w:b/>
          <w:bCs/>
        </w:rPr>
        <w:t>ДЕНЬ 4. МОЛИТВИ БЕЗ ВІДПОВІДІ І ВІРА</w:t>
      </w:r>
    </w:p>
    <w:p w14:paraId="481A1F4D" w14:textId="1D84C351" w:rsidR="00751ED1" w:rsidRDefault="00414ECD"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93C3F" wp14:editId="6613B7F3">
                <wp:simplePos x="0" y="0"/>
                <wp:positionH relativeFrom="column">
                  <wp:posOffset>0</wp:posOffset>
                </wp:positionH>
                <wp:positionV relativeFrom="paragraph">
                  <wp:posOffset>69448</wp:posOffset>
                </wp:positionV>
                <wp:extent cx="6939023" cy="0"/>
                <wp:effectExtent l="0" t="0" r="8255" b="12700"/>
                <wp:wrapNone/>
                <wp:docPr id="11682032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9023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515CED4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45pt" to="546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" strokecolor="#4472c4 [3204]" strokeweight="1.25pt">
                <v:stroke joinstyle="miter"/>
              </v:line>
            </w:pict>
          </mc:Fallback>
        </mc:AlternateContent>
      </w:r>
    </w:p>
    <w:p w14:paraId="2D2FB19A" w14:textId="573F069F" w:rsidR="00751ED1" w:rsidRPr="00713800" w:rsidRDefault="00751ED1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«А ті, хто очікує Бога, одягнуться в силу» (Іс. 40:31).</w:t>
      </w:r>
    </w:p>
    <w:p w14:paraId="19BD389D" w14:textId="3218B6A9" w:rsidR="00751ED1" w:rsidRPr="00441F80" w:rsidRDefault="00751ED1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B31A672" w14:textId="2BDAFD96" w:rsidR="00751ED1" w:rsidRPr="00441F80" w:rsidRDefault="009A2045" w:rsidP="003C7014">
      <w:pPr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Очікування...</w:t>
      </w:r>
    </w:p>
    <w:p w14:paraId="71CE493D" w14:textId="5953F972" w:rsidR="009A2045" w:rsidRPr="00713800" w:rsidRDefault="009A2045" w:rsidP="003C7014">
      <w:pPr>
        <w:pStyle w:val="a8"/>
        <w:rPr>
          <w:rStyle w:val="woj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>Чекати не весело. Хто любить очікування? Чекати в кабінеті лікаря, у черзі, в аеропорту, чекати на когось, хто запізнюється на зустріч.</w:t>
      </w:r>
    </w:p>
    <w:p w14:paraId="56047AA7" w14:textId="1AA583BE" w:rsidR="009A2045" w:rsidRPr="00713800" w:rsidRDefault="009A2045" w:rsidP="003C7014">
      <w:pPr>
        <w:pStyle w:val="a8"/>
        <w:rPr>
          <w:rStyle w:val="woj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 xml:space="preserve">Аврааму довелося чекати 25 років, щоб отримати відповідь на свою молитву. Мойсей чекав 40 років, поки Бог нарешті втрутився. Йосип кілька років був рабом, а потім кілька років сидів у в’язниці — не найприємніше місце для очікування Божого втручання. У Біблії </w:t>
      </w:r>
      <w:r w:rsidR="00A64106">
        <w:rPr>
          <w:rStyle w:val="woj"/>
          <w:rFonts w:asciiTheme="minorHAnsi" w:hAnsiTheme="minorHAnsi"/>
          <w:color w:val="000000" w:themeColor="text1"/>
          <w:sz w:val="22"/>
          <w:szCs w:val="22"/>
        </w:rPr>
        <w:t>наведено</w:t>
      </w: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 xml:space="preserve"> багато прикладів очікування допомоги.</w:t>
      </w:r>
    </w:p>
    <w:p w14:paraId="04E23E93" w14:textId="1EDAB4F7" w:rsidR="009A2045" w:rsidRPr="00713800" w:rsidRDefault="009A2045" w:rsidP="003C7014">
      <w:pPr>
        <w:pStyle w:val="a8"/>
        <w:rPr>
          <w:rStyle w:val="woj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 xml:space="preserve">Очікування випробовує наше терпіння, але Біблія говорить, що терпіння є однією з характерних рис Божого народу. </w:t>
      </w:r>
      <w:r w:rsidR="00812F13">
        <w:rPr>
          <w:rStyle w:val="woj"/>
          <w:rFonts w:asciiTheme="minorHAnsi" w:hAnsiTheme="minorHAnsi"/>
          <w:color w:val="000000" w:themeColor="text1"/>
          <w:sz w:val="22"/>
          <w:szCs w:val="22"/>
        </w:rPr>
        <w:t>Це</w:t>
      </w: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 xml:space="preserve"> стосується </w:t>
      </w:r>
      <w:r w:rsidR="00812F13">
        <w:rPr>
          <w:rStyle w:val="woj"/>
          <w:rFonts w:asciiTheme="minorHAnsi" w:hAnsiTheme="minorHAnsi"/>
          <w:color w:val="000000" w:themeColor="text1"/>
          <w:sz w:val="22"/>
          <w:szCs w:val="22"/>
        </w:rPr>
        <w:t>і</w:t>
      </w:r>
      <w:r>
        <w:rPr>
          <w:rStyle w:val="woj"/>
          <w:rFonts w:asciiTheme="minorHAnsi" w:hAnsiTheme="minorHAnsi"/>
          <w:color w:val="000000" w:themeColor="text1"/>
          <w:sz w:val="22"/>
          <w:szCs w:val="22"/>
        </w:rPr>
        <w:t xml:space="preserve"> молитви. Часто нам доводиться чекати на відповідь.</w:t>
      </w:r>
    </w:p>
    <w:p w14:paraId="76874213" w14:textId="4EA8E70C" w:rsidR="009A2045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«На кожну щиру молитву надійде відповідь. Вона може прийти не такою, як ви цього бажаєте, або не тоді, коли очікуєте. Однак відповідь прийде таким чином і в такий час, щоб якнайкраще задовольнити вашу потребу. На молитви, які ви підносите, переживаючи самотність, утому, випробування, Бог не завжди відповідає так, як ви очікуєте, але завжди для вашого добра» (</w:t>
      </w:r>
      <w:r>
        <w:rPr>
          <w:rFonts w:asciiTheme="minorHAnsi" w:hAnsiTheme="minorHAnsi"/>
          <w:i/>
          <w:iCs/>
          <w:color w:val="000000" w:themeColor="text1"/>
          <w:sz w:val="22"/>
          <w:szCs w:val="22"/>
        </w:rPr>
        <w:t>Вісті для молоді</w:t>
      </w:r>
      <w:r>
        <w:rPr>
          <w:rFonts w:asciiTheme="minorHAnsi" w:hAnsiTheme="minorHAnsi"/>
          <w:color w:val="000000" w:themeColor="text1"/>
          <w:sz w:val="22"/>
          <w:szCs w:val="22"/>
        </w:rPr>
        <w:t>, с. 187).</w:t>
      </w:r>
    </w:p>
    <w:p w14:paraId="01900DBA" w14:textId="7F8A368E" w:rsidR="004F5721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Коли ми в смиренні відкриваємо свою потребу перед Богом, чітко і конкретно, визнаючи нашу повну залежність від Бога — Він відповідає. Однак часто нам доводиться зачекати. Часто нам потрібно використати всі наші ресурси і можливості, перш ніж Бог втрутиться, щоб ми могли з упевненістю сказати, що це був Він. Якби Він відповів миттєво, ми могли б приписати собі всі заслуги. </w:t>
      </w:r>
    </w:p>
    <w:p w14:paraId="723238C8" w14:textId="6B785C84" w:rsidR="009A2045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Коли ми не бачимо жодного можливого способу вирішити проблему, Бог промовляє слово, і відбувається те, чого ми ніколи не могли собі уявити. 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«Звернись до Мене, і Я тобі відповім, — сповіщу тобі велике й неосяжне,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— відкрию те, чого ти не знаєш» (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Єр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. 33:3).</w:t>
      </w:r>
    </w:p>
    <w:p w14:paraId="0BB94B3E" w14:textId="54DFEBF4" w:rsidR="009A2045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Однак, якщо Бог не відповідає в очікуваний нами час і спосіб, ми можемо подумати, що Він не відповів взагалі. Бог відповідає на чесні, смиренні молитви, і Його відповідь — найкраща з усіх можливих. </w:t>
      </w:r>
    </w:p>
    <w:p w14:paraId="5E88434B" w14:textId="14580EF9" w:rsidR="009A2045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Ви покликані пізнати Христову любов (Еф. 3:19). Це все, що вам потрібно. Чим </w:t>
      </w:r>
      <w:r w:rsidR="008F5228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краще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ви знаєте Його, чим більше довіряєте Йому</w:t>
      </w:r>
      <w:r w:rsidR="004B3D8B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—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тим більш</w:t>
      </w:r>
      <w:r w:rsidR="00F13D1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ий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мир</w:t>
      </w:r>
      <w:r w:rsidR="00F13D1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вас наповнює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і тим більше ви готові чекати Його втручання та керівництва. Зосередьте погляд на Ньому, на Його любові, на Його обітницях і на тому, як Він вів вас у минулих випробуваннях.</w:t>
      </w:r>
    </w:p>
    <w:p w14:paraId="2C8A6FCF" w14:textId="3B524E43" w:rsidR="009A2045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Style w:val="text"/>
          <w:rFonts w:asciiTheme="minorHAnsi" w:hAnsiTheme="minorHAnsi"/>
          <w:color w:val="000000"/>
          <w:sz w:val="22"/>
          <w:szCs w:val="22"/>
        </w:rPr>
        <w:t>«Незмінного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в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намірах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 xml:space="preserve">Ти </w:t>
      </w:r>
      <w:r>
        <w:rPr>
          <w:rFonts w:asciiTheme="minorHAnsi" w:hAnsiTheme="minorHAnsi"/>
          <w:color w:val="000000"/>
          <w:sz w:val="22"/>
          <w:szCs w:val="22"/>
        </w:rPr>
        <w:t>з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берігаєш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у повному спокої,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бо він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надію покладає</w:t>
      </w:r>
      <w:r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на Тебе»</w:t>
      </w:r>
      <w:r>
        <w:rPr>
          <w:rStyle w:val="text"/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>
        <w:rPr>
          <w:rStyle w:val="text"/>
          <w:rFonts w:asciiTheme="minorHAnsi" w:hAnsiTheme="minorHAnsi"/>
          <w:color w:val="000000"/>
          <w:sz w:val="22"/>
          <w:szCs w:val="22"/>
        </w:rPr>
        <w:t>(Іс. 26:3).</w:t>
      </w:r>
    </w:p>
    <w:p w14:paraId="4CE6458C" w14:textId="70C0DFF4" w:rsidR="003C7014" w:rsidRPr="00713800" w:rsidRDefault="009A2045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Бог знає майбутнє. Він піклується про вас, але Він також піклується і про інших. Він може не відповісти зараз, тому що у Нього є краща відповідь, або зараз не найкращий час, або ви не готові прийняти Його план. У Нього може бути інша відповідь, що </w:t>
      </w:r>
      <w:r w:rsidR="00C35DB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враховує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інш</w:t>
      </w:r>
      <w:r w:rsidR="00C35DB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і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потреб</w:t>
      </w:r>
      <w:r w:rsidR="00C35DB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и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, про які ви могли не </w:t>
      </w:r>
      <w:r w:rsidR="00AB4B5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по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думати.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Він може допустити щось у вашому житті як єдиний спосіб досягнути серця того, хто інакше ніколи не дослухався б. Трапляється багато речей, які ми зрозуміємо лише на небесах.</w:t>
      </w:r>
    </w:p>
    <w:p w14:paraId="7A88BDA1" w14:textId="1885D209" w:rsidR="009A2045" w:rsidRPr="00713800" w:rsidRDefault="00291343" w:rsidP="003C7014">
      <w:pPr>
        <w:pStyle w:val="a8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lastRenderedPageBreak/>
        <w:t>Пам’ятайте, що Ісус прийшов і помер не для того, щоб дати нам комфортне життя на землі. Навпаки, Він сказав, що в цьому світі ми зазнаємо страждань (Ів. 16:33). Він часто використовує випробування, щоб навчити нас уроків, необхідних для зміцнення характеру та</w:t>
      </w:r>
      <w:r w:rsidR="003B01AE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нашого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спасіння. «Адже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наше тимчасове легке терпіння готує нам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000000" w:themeColor="text1"/>
          <w:sz w:val="22"/>
          <w:szCs w:val="22"/>
        </w:rPr>
        <w:t>понад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міру вічну славу» (2 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Кор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. 4:17).</w:t>
      </w:r>
    </w:p>
    <w:p w14:paraId="6811560F" w14:textId="0626610C" w:rsidR="009A2045" w:rsidRPr="00713800" w:rsidRDefault="009A2045" w:rsidP="00B5120F">
      <w:pPr>
        <w:pStyle w:val="a8"/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Тож замість того, щоб просити Бога усунути труднощі, просіть Його допомогти вам рости та вчитися через них. Наша найбільша потреба — це не те, про що ми молимося</w:t>
      </w:r>
      <w:r w:rsidR="004A6133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(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хоча в більшості випадків це реальні потреби</w:t>
      </w:r>
      <w:r w:rsidR="004A6133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)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. Наша найбільша потреба — пізнати нашого Бога. Чим </w:t>
      </w:r>
      <w:r w:rsidR="001D4A63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краще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ми Його знаємо, тим більше ми Йому довіряємо і тим </w:t>
      </w:r>
      <w:r w:rsidR="00A34E87"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більше</w:t>
      </w:r>
      <w:r>
        <w:rPr>
          <w:rStyle w:val="apple-converted-space"/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дозволяємо Йому діяти.</w:t>
      </w:r>
    </w:p>
    <w:p w14:paraId="2A46DBEE" w14:textId="6F563E05" w:rsidR="004253A2" w:rsidRPr="00713800" w:rsidRDefault="009A2045" w:rsidP="003C7014">
      <w:pPr>
        <w:rPr>
          <w:rFonts w:cstheme="minorHAnsi"/>
          <w:sz w:val="22"/>
          <w:szCs w:val="22"/>
        </w:rPr>
      </w:pP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Бог закликає нас молитись і шукати Його</w:t>
      </w:r>
      <w:r w:rsidR="003E4B76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:</w:t>
      </w: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 Його присутності, плану</w:t>
      </w:r>
      <w:r w:rsidR="00D76EC1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 та</w:t>
      </w:r>
      <w:r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 керівництва. Прагніть пізнати Його, перш ніж шукати відповідей і допомоги, а потім покладіть на Нього всі свої турботи та чекайте на Його відповідь.</w:t>
      </w:r>
    </w:p>
    <w:p w14:paraId="7B6FF660" w14:textId="77777777" w:rsidR="004253A2" w:rsidRPr="00713800" w:rsidRDefault="004253A2" w:rsidP="003C7014">
      <w:pPr>
        <w:rPr>
          <w:rFonts w:cstheme="minorHAnsi"/>
          <w:sz w:val="22"/>
          <w:szCs w:val="22"/>
        </w:rPr>
      </w:pPr>
    </w:p>
    <w:p w14:paraId="096085CD" w14:textId="75CC8C45" w:rsidR="00DC6A4A" w:rsidRPr="00713800" w:rsidRDefault="00DC6A4A" w:rsidP="003C7014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Давайте разом помолимося.</w:t>
      </w:r>
    </w:p>
    <w:p w14:paraId="33FE0671" w14:textId="77777777" w:rsidR="00414ECD" w:rsidRPr="00713800" w:rsidRDefault="00414ECD" w:rsidP="00414ECD">
      <w:pPr>
        <w:pStyle w:val="3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Час для молитви (30–45 хвилин)</w:t>
      </w:r>
    </w:p>
    <w:p w14:paraId="711BE54B" w14:textId="563857AB" w:rsidR="00414ECD" w:rsidRPr="00713800" w:rsidRDefault="00414ECD" w:rsidP="00414ECD">
      <w:pPr>
        <w:rPr>
          <w:rFonts w:cstheme="minorHAnsi"/>
        </w:rPr>
      </w:pPr>
      <w:r>
        <w:rPr>
          <w:b/>
          <w:bCs/>
          <w:i/>
          <w:iCs/>
          <w:sz w:val="22"/>
          <w:szCs w:val="22"/>
        </w:rPr>
        <w:t>Спільні молитви можуть проводитися по-різному. Рекомендуємо провести наступні 30–45 хвилин у спільній молитві в будь-який спосіб за покликом Святого Духа. Ми рекомендуємо короткі розмовні молитви (1–3 речення). Це дозволяє помолитися кілька разів більшій кількості людей. Нижче наведено кілька прикладів молитви з Писання на основі сьогоднішньої теми. Ви також можете молитися за іншими уривками та брати додаткові теми для молитви. Ідеї для молитов шукайте в документах «Посібник для лідера» та «Молитовні прохання Всесвітньої церкви».</w:t>
      </w:r>
    </w:p>
    <w:p w14:paraId="3349E5F5" w14:textId="2E040B32" w:rsidR="00414ECD" w:rsidRPr="00713800" w:rsidRDefault="00414ECD" w:rsidP="00414ECD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Молитва за Божим Словом — </w:t>
      </w:r>
      <w:r>
        <w:rPr>
          <w:rFonts w:asciiTheme="minorHAnsi" w:hAnsiTheme="minorHAnsi"/>
          <w:szCs w:val="22"/>
        </w:rPr>
        <w:t>Іс. 40:31</w:t>
      </w:r>
    </w:p>
    <w:p w14:paraId="3507B7BB" w14:textId="030EAA6B" w:rsidR="00414ECD" w:rsidRPr="00713800" w:rsidRDefault="00414ECD" w:rsidP="00414ECD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«А ті, хто очікує Бога, одягнуться в силу»</w:t>
      </w:r>
    </w:p>
    <w:p w14:paraId="04203E9B" w14:textId="77777777" w:rsidR="00414ECD" w:rsidRPr="00713800" w:rsidRDefault="00414ECD" w:rsidP="00414ECD">
      <w:pPr>
        <w:rPr>
          <w:rFonts w:cstheme="minorHAnsi"/>
          <w:b/>
          <w:sz w:val="22"/>
          <w:szCs w:val="22"/>
        </w:rPr>
      </w:pPr>
    </w:p>
    <w:p w14:paraId="640E603A" w14:textId="64AC7700" w:rsidR="00414ECD" w:rsidRPr="00121B92" w:rsidRDefault="00ED720E" w:rsidP="00414ECD">
      <w:pPr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«А ті, хто очікує Бога»</w:t>
      </w:r>
    </w:p>
    <w:p w14:paraId="168E7973" w14:textId="04FE037A" w:rsidR="00414ECD" w:rsidRPr="00121B92" w:rsidRDefault="00BA4CB1" w:rsidP="00414ECD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Господи, ми не любимо чекати. Очікування викликає в нас тривогу та страх, тому ми поспішаємо і шукаємо власні рішення. Навчи нас спочивати в Тобі, як дитина спочиває в обіймах батька. Дай нам віру, щоб ми знали, що завтрашній день — у Твоїх сильних руках. Допоможи нам жити вірою.</w:t>
      </w:r>
    </w:p>
    <w:p w14:paraId="72D5E539" w14:textId="77777777" w:rsidR="00414ECD" w:rsidRPr="00121B92" w:rsidRDefault="00414ECD" w:rsidP="00414ECD">
      <w:pPr>
        <w:rPr>
          <w:rFonts w:cstheme="minorHAnsi"/>
          <w:i/>
          <w:sz w:val="22"/>
          <w:szCs w:val="22"/>
        </w:rPr>
      </w:pPr>
    </w:p>
    <w:p w14:paraId="12C7C19B" w14:textId="1FD7FFC4" w:rsidR="00414ECD" w:rsidRPr="00121B92" w:rsidRDefault="00ED720E" w:rsidP="00414ECD">
      <w:pPr>
        <w:rPr>
          <w:rFonts w:cstheme="minorHAnsi"/>
          <w:b/>
          <w:sz w:val="22"/>
          <w:szCs w:val="22"/>
        </w:rPr>
      </w:pPr>
      <w:r>
        <w:rPr>
          <w:b/>
          <w:sz w:val="22"/>
          <w:szCs w:val="22"/>
        </w:rPr>
        <w:t>«Одягнуться в силу»</w:t>
      </w:r>
    </w:p>
    <w:p w14:paraId="145B2191" w14:textId="4A59C053" w:rsidR="00414ECD" w:rsidRPr="00713800" w:rsidRDefault="00BA4CB1" w:rsidP="00414ECD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Господи, іноді ми втомлюємося від життя в цьому жорстокому світі. Нас втомлюють хвороби, незгоди, бідність, несправедливість і самотність. </w:t>
      </w:r>
      <w:proofErr w:type="spellStart"/>
      <w:r>
        <w:rPr>
          <w:i/>
          <w:iCs/>
          <w:sz w:val="22"/>
          <w:szCs w:val="22"/>
        </w:rPr>
        <w:t>Підніми</w:t>
      </w:r>
      <w:proofErr w:type="spellEnd"/>
      <w:r>
        <w:rPr>
          <w:i/>
          <w:iCs/>
          <w:sz w:val="22"/>
          <w:szCs w:val="22"/>
        </w:rPr>
        <w:t xml:space="preserve"> наші очі до неба і віднови наші сили. Навчи нас покладатися на Тебе і знаходити силу в Твоїх нескінченних обітницях. Коли ми слабкі, зміцни нас Своєю силою.</w:t>
      </w:r>
    </w:p>
    <w:p w14:paraId="07236B61" w14:textId="77777777" w:rsidR="00414ECD" w:rsidRPr="00713800" w:rsidRDefault="00414ECD" w:rsidP="00414ECD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Більше пропозицій щодо тем для молитви</w:t>
      </w:r>
    </w:p>
    <w:p w14:paraId="74DB2873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Подяка та прославлення.</w:t>
      </w:r>
      <w:r>
        <w:rPr>
          <w:bCs/>
          <w:color w:val="000000"/>
          <w:sz w:val="22"/>
          <w:szCs w:val="22"/>
        </w:rPr>
        <w:t xml:space="preserve"> Подякуйте за конкретні благословення та </w:t>
      </w:r>
      <w:proofErr w:type="spellStart"/>
      <w:r>
        <w:rPr>
          <w:bCs/>
          <w:color w:val="000000"/>
          <w:sz w:val="22"/>
          <w:szCs w:val="22"/>
        </w:rPr>
        <w:t>прославте</w:t>
      </w:r>
      <w:proofErr w:type="spellEnd"/>
      <w:r>
        <w:rPr>
          <w:bCs/>
          <w:color w:val="000000"/>
          <w:sz w:val="22"/>
          <w:szCs w:val="22"/>
        </w:rPr>
        <w:t xml:space="preserve"> Бога за Його милість.</w:t>
      </w:r>
    </w:p>
    <w:p w14:paraId="16ABB72B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Покаяння.</w:t>
      </w:r>
      <w:r>
        <w:rPr>
          <w:bCs/>
          <w:color w:val="000000"/>
          <w:sz w:val="22"/>
          <w:szCs w:val="22"/>
        </w:rPr>
        <w:t xml:space="preserve"> Приділіть кілька хвилин особистому покаянню та подякуйте Богові за Його прощення.</w:t>
      </w:r>
    </w:p>
    <w:p w14:paraId="549EBBF8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Керівництво.</w:t>
      </w:r>
      <w:r>
        <w:rPr>
          <w:bCs/>
          <w:color w:val="000000"/>
          <w:sz w:val="22"/>
          <w:szCs w:val="22"/>
        </w:rPr>
        <w:t xml:space="preserve"> Попросіть Бога дати мудрості для поточних викликів і прийняття рішень.</w:t>
      </w:r>
    </w:p>
    <w:p w14:paraId="689E00A4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Наша церква.</w:t>
      </w:r>
      <w:r>
        <w:rPr>
          <w:bCs/>
          <w:color w:val="000000"/>
          <w:sz w:val="22"/>
          <w:szCs w:val="22"/>
        </w:rPr>
        <w:t xml:space="preserve"> Помоліться про потреби місцевої та всесвітньої церкви (див. окремий листок із молитовними проханнями).</w:t>
      </w:r>
    </w:p>
    <w:p w14:paraId="108B94D5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Місцеві молитовні прохання.</w:t>
      </w:r>
      <w:r>
        <w:rPr>
          <w:bCs/>
          <w:color w:val="000000"/>
          <w:sz w:val="22"/>
          <w:szCs w:val="22"/>
        </w:rPr>
        <w:t xml:space="preserve"> Помоліться про поточні потреби членів церкви, сім’ї та сусідів.</w:t>
      </w:r>
    </w:p>
    <w:p w14:paraId="55D96F84" w14:textId="77777777" w:rsidR="00414ECD" w:rsidRPr="00713800" w:rsidRDefault="00414ECD" w:rsidP="00414ECD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Слухайте та відповідайте.</w:t>
      </w:r>
      <w:r>
        <w:rPr>
          <w:bCs/>
          <w:color w:val="000000"/>
          <w:sz w:val="22"/>
          <w:szCs w:val="22"/>
        </w:rPr>
        <w:t xml:space="preserve"> Знайдіть час, щоб прислухатися до Божого голосу та відповісти у прославленні або пісні.</w:t>
      </w:r>
    </w:p>
    <w:p w14:paraId="11980761" w14:textId="02D09AAF" w:rsidR="00414ECD" w:rsidRDefault="00414ECD" w:rsidP="00414ECD">
      <w:pPr>
        <w:pStyle w:val="3"/>
        <w:spacing w:before="24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Пропоновані пісні</w:t>
      </w:r>
    </w:p>
    <w:tbl>
      <w:tblPr>
        <w:tblW w:w="10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335E44" w14:paraId="6996700D" w14:textId="77777777" w:rsidTr="00335E44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204A1" w14:textId="77777777" w:rsidR="00335E44" w:rsidRDefault="00335E4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Назва гімну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881F6" w14:textId="77777777" w:rsidR="00335E44" w:rsidRDefault="00335E4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+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E7C61" w14:textId="77777777" w:rsidR="00335E44" w:rsidRDefault="00335E4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-</w:t>
            </w:r>
          </w:p>
        </w:tc>
      </w:tr>
      <w:tr w:rsidR="00335E44" w14:paraId="7D80F9D2" w14:textId="77777777" w:rsidTr="00335E44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58242" w14:textId="77777777" w:rsidR="00335E44" w:rsidRDefault="00335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Духом не падай! Твердо вір!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2E828" w14:textId="77777777" w:rsidR="00335E44" w:rsidRDefault="0078580A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7" w:tgtFrame="_blank" w:history="1">
              <w:r w:rsidR="00335E44"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https://youtu.be/5WPkKY6TZLs?si=GizTjnDZ7S8fgjRj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119A1" w14:textId="77777777" w:rsidR="00335E44" w:rsidRDefault="0078580A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8" w:tgtFrame="_blank" w:history="1">
              <w:r w:rsidR="00335E44"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https://youtu.be/R5-oDgtAtKw?si=cmAK7KRjE5_zpH0K</w:t>
              </w:r>
            </w:hyperlink>
          </w:p>
        </w:tc>
      </w:tr>
      <w:tr w:rsidR="00335E44" w14:paraId="78519543" w14:textId="77777777" w:rsidTr="00335E44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CE04E" w14:textId="77777777" w:rsidR="00335E44" w:rsidRDefault="00335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Радість щира і хваління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5E349" w14:textId="77777777" w:rsidR="00335E44" w:rsidRDefault="0078580A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9" w:tgtFrame="_blank" w:history="1">
              <w:r w:rsidR="00335E44"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https://youtu.be/5gllu5JFjOo?si=npQJ0i6-0d0bS5s4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D1DEA" w14:textId="77777777" w:rsidR="00335E44" w:rsidRDefault="0078580A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0" w:tgtFrame="_blank" w:history="1">
              <w:r w:rsidR="00335E44"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https://youtu.be/r121AdjlbqY?si=V9lriB33vSa_U7my</w:t>
              </w:r>
            </w:hyperlink>
          </w:p>
        </w:tc>
      </w:tr>
      <w:tr w:rsidR="00335E44" w14:paraId="5DDD0265" w14:textId="77777777" w:rsidTr="00335E44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823E6" w14:textId="77777777" w:rsidR="00335E44" w:rsidRDefault="00335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Коли Божий мир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6126F" w14:textId="318CDA8A" w:rsidR="00335E44" w:rsidRPr="000D7BAD" w:rsidRDefault="000D7BA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hyperlink r:id="rId11" w:history="1">
              <w:r w:rsidRPr="000D7BAD">
                <w:rPr>
                  <w:rStyle w:val="a7"/>
                  <w:rFonts w:ascii="Calibri" w:hAnsi="Calibri" w:cs="Calibri"/>
                  <w:bCs/>
                  <w:sz w:val="22"/>
                  <w:szCs w:val="22"/>
                </w:rPr>
                <w:t>https://www.youtube.com/watch?v=tJ5Eq_OEgRo</w:t>
              </w:r>
            </w:hyperlink>
            <w:r w:rsidRPr="000D7BA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E0B1C" w14:textId="77777777" w:rsidR="00335E44" w:rsidRDefault="0078580A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2" w:tgtFrame="_blank" w:history="1">
              <w:r w:rsidR="00335E44"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https://youtu.be/sfgcqUswlh8</w:t>
              </w:r>
            </w:hyperlink>
          </w:p>
        </w:tc>
      </w:tr>
    </w:tbl>
    <w:p w14:paraId="17CAE19A" w14:textId="77777777" w:rsidR="00335E44" w:rsidRPr="00335E44" w:rsidRDefault="00335E44" w:rsidP="00335E44">
      <w:bookmarkStart w:id="0" w:name="_GoBack"/>
      <w:bookmarkEnd w:id="0"/>
    </w:p>
    <w:sectPr w:rsidR="00335E44" w:rsidRPr="00335E44" w:rsidSect="00414ECD">
      <w:headerReference w:type="even" r:id="rId13"/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AB4BE" w14:textId="77777777" w:rsidR="0078580A" w:rsidRDefault="0078580A" w:rsidP="00FF3CBB">
      <w:r>
        <w:separator/>
      </w:r>
    </w:p>
  </w:endnote>
  <w:endnote w:type="continuationSeparator" w:id="0">
    <w:p w14:paraId="4C514B0E" w14:textId="77777777" w:rsidR="0078580A" w:rsidRDefault="0078580A" w:rsidP="00F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205F" w:usb2="08000029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FC0C3" w14:textId="77777777" w:rsidR="0078580A" w:rsidRDefault="0078580A" w:rsidP="00FF3CBB">
      <w:r>
        <w:separator/>
      </w:r>
    </w:p>
  </w:footnote>
  <w:footnote w:type="continuationSeparator" w:id="0">
    <w:p w14:paraId="04DCD19A" w14:textId="77777777" w:rsidR="0078580A" w:rsidRDefault="0078580A" w:rsidP="00FF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A076E" w14:textId="77777777" w:rsidR="00414ECD" w:rsidRDefault="00414ECD" w:rsidP="00414ECD">
    <w:pPr>
      <w:pStyle w:val="a3"/>
    </w:pPr>
    <w:r>
      <w:rPr>
        <w:noProof/>
        <w:sz w:val="10"/>
        <w:szCs w:val="10"/>
        <w:lang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B274C" wp14:editId="281F806D">
              <wp:simplePos x="0" y="0"/>
              <wp:positionH relativeFrom="column">
                <wp:posOffset>4797248</wp:posOffset>
              </wp:positionH>
              <wp:positionV relativeFrom="paragraph">
                <wp:posOffset>18511</wp:posOffset>
              </wp:positionV>
              <wp:extent cx="2327812" cy="239151"/>
              <wp:effectExtent l="0" t="0" r="0" b="2540"/>
              <wp:wrapNone/>
              <wp:docPr id="4929798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7812" cy="2391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C2A3DE" w14:textId="77777777" w:rsidR="00414ECD" w:rsidRPr="00FF3CBB" w:rsidRDefault="00414ECD" w:rsidP="00414ECD">
                          <w:pPr>
                            <w:rPr>
                              <w:rFonts w:cs="Times New Roman (Body CS)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WWW.TENDAYSOFPRAYER.ORG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2FB27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7.75pt;margin-top:1.45pt;width:183.3pt;height:18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" fillcolor="white [3201]" stroked="f" strokeweight=".5pt">
              <v:textbox>
                <w:txbxContent>
                  <w:p w14:paraId="48C2A3DE" w14:textId="77777777" w:rsidR="00414ECD" w:rsidRPr="00FF3CBB" w:rsidRDefault="00414ECD" w:rsidP="00414ECD">
                    <w:pPr>
                      <w:rPr>
                        <w:rFonts w:cs="Times New Roman (Body CS)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WWW.TENDAYSOFPRAYER.ORG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uk-UA"/>
      </w:rPr>
      <w:drawing>
        <wp:anchor distT="0" distB="0" distL="114300" distR="114300" simplePos="0" relativeHeight="251659264" behindDoc="0" locked="0" layoutInCell="1" allowOverlap="1" wp14:anchorId="5B8EAC23" wp14:editId="0B6EB30E">
          <wp:simplePos x="0" y="0"/>
          <wp:positionH relativeFrom="column">
            <wp:posOffset>28937</wp:posOffset>
          </wp:positionH>
          <wp:positionV relativeFrom="paragraph">
            <wp:posOffset>-144458</wp:posOffset>
          </wp:positionV>
          <wp:extent cx="1318895" cy="401955"/>
          <wp:effectExtent l="0" t="0" r="1905" b="4445"/>
          <wp:wrapNone/>
          <wp:docPr id="199290753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15754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9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BE273" w14:textId="77777777" w:rsidR="00414ECD" w:rsidRDefault="00414ECD" w:rsidP="00414ECD">
    <w:pPr>
      <w:pStyle w:val="a3"/>
    </w:pPr>
    <w:r>
      <w:rPr>
        <w:noProof/>
        <w:sz w:val="32"/>
        <w:szCs w:val="32"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7C8A0" wp14:editId="61385FDD">
              <wp:simplePos x="0" y="0"/>
              <wp:positionH relativeFrom="column">
                <wp:posOffset>28479</wp:posOffset>
              </wp:positionH>
              <wp:positionV relativeFrom="paragraph">
                <wp:posOffset>109099</wp:posOffset>
              </wp:positionV>
              <wp:extent cx="6939023" cy="0"/>
              <wp:effectExtent l="0" t="0" r="8255" b="12700"/>
              <wp:wrapNone/>
              <wp:docPr id="60944328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9023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C49944B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.6pt" to="548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" strokecolor="black [3213]" strokeweight="1.25pt">
              <v:stroke joinstyle="miter"/>
            </v:line>
          </w:pict>
        </mc:Fallback>
      </mc:AlternateContent>
    </w:r>
  </w:p>
  <w:p w14:paraId="3C794161" w14:textId="77777777" w:rsidR="00414ECD" w:rsidRDefault="00414E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09EB" w14:textId="6871D79B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>Опубліковано пасторською асоціацією Генеральної конференції</w:t>
    </w:r>
  </w:p>
  <w:p w14:paraId="61B2DA79" w14:textId="790B1175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Щоденні читання. Автор: доктор </w:t>
    </w:r>
    <w:proofErr w:type="spellStart"/>
    <w:r>
      <w:rPr>
        <w:sz w:val="20"/>
        <w:szCs w:val="20"/>
      </w:rPr>
      <w:t>Павел</w:t>
    </w:r>
    <w:proofErr w:type="spellEnd"/>
    <w:r>
      <w:rPr>
        <w:sz w:val="20"/>
        <w:szCs w:val="20"/>
      </w:rPr>
      <w:t xml:space="preserve"> Гойя (</w:t>
    </w:r>
    <w:proofErr w:type="spellStart"/>
    <w:r>
      <w:rPr>
        <w:sz w:val="20"/>
        <w:szCs w:val="20"/>
      </w:rPr>
      <w:t>Dr</w:t>
    </w:r>
    <w:proofErr w:type="spellEnd"/>
    <w:r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Pavel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Goia</w:t>
    </w:r>
    <w:proofErr w:type="spellEnd"/>
    <w:r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1"/>
    <w:rsid w:val="000072DD"/>
    <w:rsid w:val="00022E3D"/>
    <w:rsid w:val="00027539"/>
    <w:rsid w:val="00030449"/>
    <w:rsid w:val="000326AF"/>
    <w:rsid w:val="00032D98"/>
    <w:rsid w:val="000337FA"/>
    <w:rsid w:val="00056479"/>
    <w:rsid w:val="00061247"/>
    <w:rsid w:val="00075327"/>
    <w:rsid w:val="000975A9"/>
    <w:rsid w:val="000A1721"/>
    <w:rsid w:val="000A3054"/>
    <w:rsid w:val="000A719B"/>
    <w:rsid w:val="000C1DDB"/>
    <w:rsid w:val="000D070B"/>
    <w:rsid w:val="000D0847"/>
    <w:rsid w:val="000D7BAD"/>
    <w:rsid w:val="000E45B3"/>
    <w:rsid w:val="00100358"/>
    <w:rsid w:val="00100457"/>
    <w:rsid w:val="00121696"/>
    <w:rsid w:val="00121B92"/>
    <w:rsid w:val="00144CFC"/>
    <w:rsid w:val="00166D21"/>
    <w:rsid w:val="00175D68"/>
    <w:rsid w:val="0018255F"/>
    <w:rsid w:val="00186D71"/>
    <w:rsid w:val="00191AF7"/>
    <w:rsid w:val="001B601E"/>
    <w:rsid w:val="001D227C"/>
    <w:rsid w:val="001D4A63"/>
    <w:rsid w:val="001E70BF"/>
    <w:rsid w:val="001F029F"/>
    <w:rsid w:val="0021150A"/>
    <w:rsid w:val="002207D1"/>
    <w:rsid w:val="002327FD"/>
    <w:rsid w:val="002340DF"/>
    <w:rsid w:val="00244FE3"/>
    <w:rsid w:val="00254A49"/>
    <w:rsid w:val="002623DA"/>
    <w:rsid w:val="0026281C"/>
    <w:rsid w:val="00266284"/>
    <w:rsid w:val="0026696A"/>
    <w:rsid w:val="00275084"/>
    <w:rsid w:val="00291343"/>
    <w:rsid w:val="002B5463"/>
    <w:rsid w:val="002C3ADF"/>
    <w:rsid w:val="002C4C58"/>
    <w:rsid w:val="002D6FE6"/>
    <w:rsid w:val="002E670C"/>
    <w:rsid w:val="002F61BC"/>
    <w:rsid w:val="0033295D"/>
    <w:rsid w:val="003338D6"/>
    <w:rsid w:val="00335205"/>
    <w:rsid w:val="00335E44"/>
    <w:rsid w:val="003421AE"/>
    <w:rsid w:val="003459F1"/>
    <w:rsid w:val="00375107"/>
    <w:rsid w:val="003752FE"/>
    <w:rsid w:val="00380951"/>
    <w:rsid w:val="00386B08"/>
    <w:rsid w:val="003B01AE"/>
    <w:rsid w:val="003B0B99"/>
    <w:rsid w:val="003C582F"/>
    <w:rsid w:val="003C5F9E"/>
    <w:rsid w:val="003C7014"/>
    <w:rsid w:val="003E4B76"/>
    <w:rsid w:val="00400843"/>
    <w:rsid w:val="004013A6"/>
    <w:rsid w:val="004015CC"/>
    <w:rsid w:val="00406A56"/>
    <w:rsid w:val="00412F8F"/>
    <w:rsid w:val="00414ECD"/>
    <w:rsid w:val="004253A2"/>
    <w:rsid w:val="00435465"/>
    <w:rsid w:val="00441F80"/>
    <w:rsid w:val="00452CC5"/>
    <w:rsid w:val="004551BB"/>
    <w:rsid w:val="00462655"/>
    <w:rsid w:val="00476534"/>
    <w:rsid w:val="0047666F"/>
    <w:rsid w:val="0048693F"/>
    <w:rsid w:val="00486A72"/>
    <w:rsid w:val="004A6133"/>
    <w:rsid w:val="004B07B0"/>
    <w:rsid w:val="004B1566"/>
    <w:rsid w:val="004B3D8B"/>
    <w:rsid w:val="004E2528"/>
    <w:rsid w:val="004F5721"/>
    <w:rsid w:val="00503C23"/>
    <w:rsid w:val="005304F7"/>
    <w:rsid w:val="00540C8A"/>
    <w:rsid w:val="00561F60"/>
    <w:rsid w:val="005638BA"/>
    <w:rsid w:val="005739B6"/>
    <w:rsid w:val="0058039C"/>
    <w:rsid w:val="00582940"/>
    <w:rsid w:val="0059347E"/>
    <w:rsid w:val="00595C34"/>
    <w:rsid w:val="005B3C1A"/>
    <w:rsid w:val="005C54DA"/>
    <w:rsid w:val="005D7619"/>
    <w:rsid w:val="005E3532"/>
    <w:rsid w:val="005F10F8"/>
    <w:rsid w:val="005F4E69"/>
    <w:rsid w:val="006007B8"/>
    <w:rsid w:val="00605942"/>
    <w:rsid w:val="006478EB"/>
    <w:rsid w:val="00651983"/>
    <w:rsid w:val="006548FD"/>
    <w:rsid w:val="00665E6A"/>
    <w:rsid w:val="00685533"/>
    <w:rsid w:val="006A14C5"/>
    <w:rsid w:val="006A224E"/>
    <w:rsid w:val="006A588B"/>
    <w:rsid w:val="006B7F88"/>
    <w:rsid w:val="006C09A5"/>
    <w:rsid w:val="006C5EB4"/>
    <w:rsid w:val="006D0450"/>
    <w:rsid w:val="006D2DC5"/>
    <w:rsid w:val="006E6125"/>
    <w:rsid w:val="00702B6F"/>
    <w:rsid w:val="00713800"/>
    <w:rsid w:val="00720ACA"/>
    <w:rsid w:val="00744463"/>
    <w:rsid w:val="00751ED1"/>
    <w:rsid w:val="00755D34"/>
    <w:rsid w:val="0075601C"/>
    <w:rsid w:val="0076232A"/>
    <w:rsid w:val="007734FB"/>
    <w:rsid w:val="00777900"/>
    <w:rsid w:val="0078580A"/>
    <w:rsid w:val="00795787"/>
    <w:rsid w:val="007A04D4"/>
    <w:rsid w:val="007B11D7"/>
    <w:rsid w:val="007D0352"/>
    <w:rsid w:val="007D6039"/>
    <w:rsid w:val="007E08F8"/>
    <w:rsid w:val="007E09A4"/>
    <w:rsid w:val="007F50EC"/>
    <w:rsid w:val="00800092"/>
    <w:rsid w:val="008056AB"/>
    <w:rsid w:val="00812F13"/>
    <w:rsid w:val="00815D47"/>
    <w:rsid w:val="00816E2A"/>
    <w:rsid w:val="00822040"/>
    <w:rsid w:val="00824A29"/>
    <w:rsid w:val="00845F51"/>
    <w:rsid w:val="00850262"/>
    <w:rsid w:val="00850FCC"/>
    <w:rsid w:val="00863F44"/>
    <w:rsid w:val="00870653"/>
    <w:rsid w:val="00894741"/>
    <w:rsid w:val="008A322C"/>
    <w:rsid w:val="008B00B0"/>
    <w:rsid w:val="008D55C3"/>
    <w:rsid w:val="008E28AE"/>
    <w:rsid w:val="008F2EE0"/>
    <w:rsid w:val="008F5228"/>
    <w:rsid w:val="0090395D"/>
    <w:rsid w:val="00920585"/>
    <w:rsid w:val="00963771"/>
    <w:rsid w:val="009A2045"/>
    <w:rsid w:val="009A6829"/>
    <w:rsid w:val="009D2B88"/>
    <w:rsid w:val="009D6CC4"/>
    <w:rsid w:val="00A10009"/>
    <w:rsid w:val="00A11124"/>
    <w:rsid w:val="00A136E4"/>
    <w:rsid w:val="00A341AF"/>
    <w:rsid w:val="00A34E87"/>
    <w:rsid w:val="00A36089"/>
    <w:rsid w:val="00A64106"/>
    <w:rsid w:val="00A70362"/>
    <w:rsid w:val="00A80E18"/>
    <w:rsid w:val="00A90EDC"/>
    <w:rsid w:val="00A956AD"/>
    <w:rsid w:val="00AA1449"/>
    <w:rsid w:val="00AB4B51"/>
    <w:rsid w:val="00AB556D"/>
    <w:rsid w:val="00AB5E13"/>
    <w:rsid w:val="00AE11EA"/>
    <w:rsid w:val="00B07A1A"/>
    <w:rsid w:val="00B22D1B"/>
    <w:rsid w:val="00B23456"/>
    <w:rsid w:val="00B26551"/>
    <w:rsid w:val="00B4607E"/>
    <w:rsid w:val="00B467C1"/>
    <w:rsid w:val="00B5120F"/>
    <w:rsid w:val="00B528EB"/>
    <w:rsid w:val="00B52CBD"/>
    <w:rsid w:val="00B64032"/>
    <w:rsid w:val="00B742E7"/>
    <w:rsid w:val="00B92754"/>
    <w:rsid w:val="00BA306C"/>
    <w:rsid w:val="00BA4CB1"/>
    <w:rsid w:val="00BA7C57"/>
    <w:rsid w:val="00BB3E2F"/>
    <w:rsid w:val="00BB6601"/>
    <w:rsid w:val="00BC3620"/>
    <w:rsid w:val="00BE1724"/>
    <w:rsid w:val="00BE5E3C"/>
    <w:rsid w:val="00BF32FD"/>
    <w:rsid w:val="00BF5C73"/>
    <w:rsid w:val="00C01E50"/>
    <w:rsid w:val="00C047EE"/>
    <w:rsid w:val="00C21F96"/>
    <w:rsid w:val="00C226B3"/>
    <w:rsid w:val="00C30BAC"/>
    <w:rsid w:val="00C314CC"/>
    <w:rsid w:val="00C35DB1"/>
    <w:rsid w:val="00C36DE0"/>
    <w:rsid w:val="00C77938"/>
    <w:rsid w:val="00CA2AC9"/>
    <w:rsid w:val="00CB3270"/>
    <w:rsid w:val="00CD3EC3"/>
    <w:rsid w:val="00CD5978"/>
    <w:rsid w:val="00CE722F"/>
    <w:rsid w:val="00CF18B7"/>
    <w:rsid w:val="00CF3BC4"/>
    <w:rsid w:val="00CF5964"/>
    <w:rsid w:val="00D03E30"/>
    <w:rsid w:val="00D041AD"/>
    <w:rsid w:val="00D20EEA"/>
    <w:rsid w:val="00D21F27"/>
    <w:rsid w:val="00D30ACD"/>
    <w:rsid w:val="00D36877"/>
    <w:rsid w:val="00D52812"/>
    <w:rsid w:val="00D5547A"/>
    <w:rsid w:val="00D62621"/>
    <w:rsid w:val="00D72D6B"/>
    <w:rsid w:val="00D76EC1"/>
    <w:rsid w:val="00DA00E0"/>
    <w:rsid w:val="00DA1B10"/>
    <w:rsid w:val="00DA1F91"/>
    <w:rsid w:val="00DC4A13"/>
    <w:rsid w:val="00DC6A4A"/>
    <w:rsid w:val="00DE2DC5"/>
    <w:rsid w:val="00E04B27"/>
    <w:rsid w:val="00E13206"/>
    <w:rsid w:val="00E41DC2"/>
    <w:rsid w:val="00E460D4"/>
    <w:rsid w:val="00E75A53"/>
    <w:rsid w:val="00E808C9"/>
    <w:rsid w:val="00E8111E"/>
    <w:rsid w:val="00E935BC"/>
    <w:rsid w:val="00E97652"/>
    <w:rsid w:val="00EB1E56"/>
    <w:rsid w:val="00EB44FC"/>
    <w:rsid w:val="00EC125A"/>
    <w:rsid w:val="00ED1072"/>
    <w:rsid w:val="00ED720E"/>
    <w:rsid w:val="00EE0F00"/>
    <w:rsid w:val="00F02205"/>
    <w:rsid w:val="00F13D14"/>
    <w:rsid w:val="00F32267"/>
    <w:rsid w:val="00F377B8"/>
    <w:rsid w:val="00F3798B"/>
    <w:rsid w:val="00F558B3"/>
    <w:rsid w:val="00F6665A"/>
    <w:rsid w:val="00F73F96"/>
    <w:rsid w:val="00F80487"/>
    <w:rsid w:val="00F84E47"/>
    <w:rsid w:val="00FC0063"/>
    <w:rsid w:val="00FC5917"/>
    <w:rsid w:val="00FE0E02"/>
    <w:rsid w:val="00FE55FC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F7D67"/>
  <w15:chartTrackingRefBased/>
  <w15:docId w15:val="{3A8FF7D0-AB97-6B4D-88C3-EFDACB05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14ECD"/>
    <w:pPr>
      <w:outlineLvl w:val="2"/>
    </w:pPr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1ED1"/>
  </w:style>
  <w:style w:type="character" w:customStyle="1" w:styleId="highlight">
    <w:name w:val="highlight"/>
    <w:basedOn w:val="a0"/>
    <w:rsid w:val="004253A2"/>
  </w:style>
  <w:style w:type="character" w:customStyle="1" w:styleId="egw-eng">
    <w:name w:val="egw-eng"/>
    <w:basedOn w:val="a0"/>
    <w:rsid w:val="004253A2"/>
  </w:style>
  <w:style w:type="character" w:customStyle="1" w:styleId="reference">
    <w:name w:val="reference"/>
    <w:basedOn w:val="a0"/>
    <w:rsid w:val="004253A2"/>
  </w:style>
  <w:style w:type="character" w:customStyle="1" w:styleId="woj">
    <w:name w:val="woj"/>
    <w:basedOn w:val="a0"/>
    <w:rsid w:val="004253A2"/>
  </w:style>
  <w:style w:type="paragraph" w:styleId="a3">
    <w:name w:val="header"/>
    <w:basedOn w:val="a"/>
    <w:link w:val="a4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CBB"/>
  </w:style>
  <w:style w:type="paragraph" w:styleId="a5">
    <w:name w:val="footer"/>
    <w:basedOn w:val="a"/>
    <w:link w:val="a6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CBB"/>
  </w:style>
  <w:style w:type="character" w:styleId="a7">
    <w:name w:val="Hyperlink"/>
    <w:basedOn w:val="a0"/>
    <w:uiPriority w:val="99"/>
    <w:unhideWhenUsed/>
    <w:rsid w:val="006C5EB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207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a0"/>
    <w:rsid w:val="002207D1"/>
  </w:style>
  <w:style w:type="character" w:customStyle="1" w:styleId="30">
    <w:name w:val="Заголовок 3 Знак"/>
    <w:basedOn w:val="a0"/>
    <w:link w:val="3"/>
    <w:uiPriority w:val="9"/>
    <w:rsid w:val="00414ECD"/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paragraph" w:styleId="a9">
    <w:name w:val="Revision"/>
    <w:hidden/>
    <w:uiPriority w:val="99"/>
    <w:semiHidden/>
    <w:rsid w:val="0041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5-oDgtAtKw?si=cmAK7KRjE5_zpH0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5WPkKY6TZLs?si=GizTjnDZ7S8fgjRj" TargetMode="External"/><Relationship Id="rId12" Type="http://schemas.openxmlformats.org/officeDocument/2006/relationships/hyperlink" Target="https://youtu.be/sfgcqUswlh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tJ5Eq_OEgR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r121AdjlbqY?si=V9lriB33vSa_U7m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5gllu5JFjOo?si=npQJ0i6-0d0bS5s4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4177</Words>
  <Characters>2382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Goia</dc:creator>
  <cp:keywords/>
  <dc:description/>
  <cp:lastModifiedBy>Кампен Юля</cp:lastModifiedBy>
  <cp:revision>35</cp:revision>
  <dcterms:created xsi:type="dcterms:W3CDTF">2024-08-05T14:32:00Z</dcterms:created>
  <dcterms:modified xsi:type="dcterms:W3CDTF">2024-11-20T10:19:00Z</dcterms:modified>
</cp:coreProperties>
</file>