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18" w:rsidRDefault="00053318" w:rsidP="00053318"/>
    <w:p w:rsidR="00053318" w:rsidRDefault="00053318" w:rsidP="00053318">
      <w:r>
        <w:t>30 грудня (субота)</w:t>
      </w:r>
    </w:p>
    <w:p w:rsidR="00053318" w:rsidRDefault="00053318" w:rsidP="00053318">
      <w:r>
        <w:t>Тиха молитва</w:t>
      </w:r>
    </w:p>
    <w:p w:rsidR="00053318" w:rsidRDefault="00053318" w:rsidP="00053318">
      <w:r>
        <w:t>Привітання</w:t>
      </w:r>
    </w:p>
    <w:p w:rsidR="00053318" w:rsidRDefault="00053318" w:rsidP="00053318"/>
    <w:p w:rsidR="00053318" w:rsidRDefault="00053318" w:rsidP="00053318">
      <w:r>
        <w:t>«Без хреста людина не могла б мати єдності з Отцем. Від нього залежить здійснення всіх наших надій. Від нього сяє світло любові Спасителя. Коли біля підніжжя хреста грішник споглядає Того, Котрий помер задля його спасіння, то може мати повноту радості, бо його гріхи прощені. У вірі схиляючи коліна біля хреста, він досягає такої висоти, яка непідвладна людині» (Дії апостолів. Розділ 20).</w:t>
      </w:r>
    </w:p>
    <w:p w:rsidR="00053318" w:rsidRDefault="00053318" w:rsidP="00053318"/>
    <w:p w:rsidR="00053318" w:rsidRDefault="00053318" w:rsidP="00053318">
      <w:r>
        <w:t>МОЛИТВА ПРОСЛАВЛЕННЯ БОГА</w:t>
      </w:r>
    </w:p>
    <w:p w:rsidR="00053318" w:rsidRDefault="00053318" w:rsidP="00053318"/>
    <w:p w:rsidR="00053318" w:rsidRDefault="00053318" w:rsidP="00053318">
      <w:r>
        <w:t>«Небо близьке до землі завдяки тим таємничим сходам, основа котрих міцно стоїть на землі, а верхня частина сягає престолу Безмежного. Ангели постійно підіймаються та спускаються цими сяючими сходами, заносячи молитви засмучених і нужденних до Небесного Отця та приносячи благословення й надію, підбадьорення й допомогу людським дітям. Ці ангели світла створюють навколо душі небесну атмосферу, підносячи нас до невидимого і вічного. Ми не можемо споглядати їх нашим фізичним зором, а лише духовним баченням здатні розпізнати небесні істоти. Тільки духовним слухом можемо почути гармонію небесних голосів» (Дії апостолів. Розділ 15).</w:t>
      </w:r>
    </w:p>
    <w:p w:rsidR="00053318" w:rsidRDefault="00053318" w:rsidP="00053318"/>
    <w:p w:rsidR="00053318" w:rsidRDefault="00053318" w:rsidP="00053318">
      <w:r>
        <w:t>МОЛИТВА ПОДЯКИ ЗА БОЖІ БЛАГОСЛОВЕННЯ</w:t>
      </w:r>
    </w:p>
    <w:p w:rsidR="00053318" w:rsidRDefault="00053318" w:rsidP="00053318"/>
    <w:p w:rsidR="00053318" w:rsidRDefault="00053318" w:rsidP="00053318">
      <w:r>
        <w:t xml:space="preserve">«Наближається кінець. Господній Дух працює, узявши істину натхненного слова і закарбовуючи її в серцях, щоб ті, хто називає себе послідовниками Христа, мали святу радість, яку вони зможуть передати іншим.  </w:t>
      </w:r>
    </w:p>
    <w:p w:rsidR="00053318" w:rsidRDefault="00053318" w:rsidP="00053318">
      <w:r>
        <w:t>Необхідно мати вільне, глибоке, більш сильне і ґрунтовніше свідчення про силу істини, виявлене в практичному благочесті тих, хто прихиляються до неї» (Другий прихід Христа – головна подія майбутнього. 9 квітня).</w:t>
      </w:r>
    </w:p>
    <w:p w:rsidR="00053318" w:rsidRDefault="00053318" w:rsidP="00053318"/>
    <w:p w:rsidR="00053318" w:rsidRDefault="00053318" w:rsidP="00053318">
      <w:r>
        <w:t xml:space="preserve">«Для світу перетворення характеру людини має бути свідченням Христової любові. Господь чекає від Свого народу, що він покаже, як спасенна сила благодаті може змінити недосконалий характер і зробити його гармонійним і сповненим доброго плоду.  </w:t>
      </w:r>
    </w:p>
    <w:p w:rsidR="00053318" w:rsidRDefault="00053318" w:rsidP="00053318">
      <w:r>
        <w:t xml:space="preserve">Для досягнення Божої мети нам необхідно попрацювати. Господь закликає очистити наше серце від егоїзму, заснованого на відчуженні. Він жадає </w:t>
      </w:r>
      <w:proofErr w:type="spellStart"/>
      <w:r>
        <w:t>щедро</w:t>
      </w:r>
      <w:proofErr w:type="spellEnd"/>
      <w:r>
        <w:t xml:space="preserve"> вилити на нас Святого Духа і запрошує через самовідречення очистити дорогу для цього злиття. Коли власне “я” упокориться Богові, ми зможемо побачити, які перешкоди ставимо на шляхах інших людей </w:t>
      </w:r>
      <w:r>
        <w:lastRenderedPageBreak/>
        <w:t>через наш не відповідний Христові характер» (</w:t>
      </w:r>
      <w:r w:rsidRPr="008441DE">
        <w:t>Другий прихід Христа – головна подія майбутнього</w:t>
      </w:r>
      <w:r>
        <w:t>. 16 квітня).</w:t>
      </w:r>
    </w:p>
    <w:p w:rsidR="00053318" w:rsidRDefault="00053318" w:rsidP="00053318"/>
    <w:p w:rsidR="00053318" w:rsidRDefault="00053318" w:rsidP="00053318">
      <w:r>
        <w:t>МОЛИТВА ПОКАЯННЯ ТА ПЕРЕПОСВЯЧЕННЯ НА СЛУЖІННЯ БОГОВІ (особиста молитва)</w:t>
      </w:r>
    </w:p>
    <w:p w:rsidR="00053318" w:rsidRDefault="00053318" w:rsidP="00053318"/>
    <w:p w:rsidR="00053318" w:rsidRDefault="00053318" w:rsidP="00053318">
      <w:r>
        <w:t>«У Своїй мудрості Господь зводить людей, які шукають Істину, з тими, котрі знають її. План Неба полягає в тому, щоб люди, які отримали світло, передавали його тим, хто перебуває в темряві. Люди, котрі черпають свої знання й уміння з великого Джерела мудрості, стають знаряддями і посередниками, через які Євангеліє справляє свій  перетворювальний вплив на розум і серце» (Дії апостолів. Розділ 14).</w:t>
      </w:r>
    </w:p>
    <w:p w:rsidR="00053318" w:rsidRDefault="00053318" w:rsidP="00053318"/>
    <w:p w:rsidR="00053318" w:rsidRDefault="00053318" w:rsidP="00053318">
      <w:r>
        <w:t>МОЛИТОВНІ ПРОХАННЯ:</w:t>
      </w:r>
    </w:p>
    <w:p w:rsidR="00053318" w:rsidRDefault="00053318" w:rsidP="00053318">
      <w:r>
        <w:t>- про мир в Україні й захист для воїнів і мирного населення;</w:t>
      </w:r>
    </w:p>
    <w:p w:rsidR="00053318" w:rsidRDefault="00053318" w:rsidP="00053318">
      <w:r>
        <w:t>- про продовження часу благодаті для проповіді Євангелія;</w:t>
      </w:r>
    </w:p>
    <w:p w:rsidR="00053318" w:rsidRDefault="00053318" w:rsidP="00053318">
      <w:r>
        <w:t>- про навернення людей до Бога;</w:t>
      </w:r>
    </w:p>
    <w:p w:rsidR="00053318" w:rsidRDefault="00053318" w:rsidP="00053318">
      <w:r>
        <w:t>- про відродження Церкви та хрещення Святим Духом;</w:t>
      </w:r>
    </w:p>
    <w:p w:rsidR="00053318" w:rsidRDefault="00053318" w:rsidP="00053318">
      <w:r>
        <w:t>- про зцілення хворих;</w:t>
      </w:r>
    </w:p>
    <w:p w:rsidR="00053318" w:rsidRDefault="00053318" w:rsidP="00053318">
      <w:r>
        <w:t>- про розв’язання складних життєвих питань;</w:t>
      </w:r>
    </w:p>
    <w:p w:rsidR="00053318" w:rsidRDefault="00053318" w:rsidP="00053318">
      <w:r>
        <w:t>- щоб Господь наповнював Своєю любов'ю серця і навчив любити ворогів так, як Він любив.</w:t>
      </w:r>
    </w:p>
    <w:p w:rsidR="00053318" w:rsidRDefault="00053318" w:rsidP="00053318">
      <w:r>
        <w:t>«Коли розум людини спілкується з розумом Бога, обмежене — з Безмежним, це справляє на тіло, розум і душу такий вплив, який неможливо оцінити. В такому спілкуванні здобувається найвища освіта. Це — Божий метод формування особистості. “Заприязнися із Ним” (Йова 22:21) — це вістка Бога до людства» (Дії апостолів. Розділ 13). </w:t>
      </w:r>
    </w:p>
    <w:p w:rsidR="00053318" w:rsidRDefault="00053318" w:rsidP="00053318"/>
    <w:p w:rsidR="00053318" w:rsidRDefault="00053318" w:rsidP="00053318">
      <w:r>
        <w:t>МОЛИТВА ПРО ХРЕЩЕННЯ СВЯТИМ ДУХОМ ВСІЄЇ ЦЕРКВИ Й ОСОБИСТО КОЖНОГО</w:t>
      </w:r>
    </w:p>
    <w:p w:rsidR="005D111E" w:rsidRDefault="005D111E">
      <w:bookmarkStart w:id="0" w:name="_GoBack"/>
      <w:bookmarkEnd w:id="0"/>
    </w:p>
    <w:sectPr w:rsidR="005D111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F0"/>
    <w:rsid w:val="00053318"/>
    <w:rsid w:val="004C78F0"/>
    <w:rsid w:val="005D11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6E377-9BED-47BB-B607-228941A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2982</Characters>
  <Application>Microsoft Office Word</Application>
  <DocSecurity>0</DocSecurity>
  <Lines>63</Lines>
  <Paragraphs>27</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Rutkovska</dc:creator>
  <cp:keywords/>
  <dc:description/>
  <cp:lastModifiedBy>Tetiana Rutkovska</cp:lastModifiedBy>
  <cp:revision>2</cp:revision>
  <dcterms:created xsi:type="dcterms:W3CDTF">2023-11-27T17:49:00Z</dcterms:created>
  <dcterms:modified xsi:type="dcterms:W3CDTF">2023-11-27T17:49:00Z</dcterms:modified>
</cp:coreProperties>
</file>