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C4F" w:rsidRDefault="00B21C4F" w:rsidP="00B21C4F">
      <w:r>
        <w:t>16 грудня (субота)</w:t>
      </w:r>
    </w:p>
    <w:p w:rsidR="00B21C4F" w:rsidRDefault="00B21C4F" w:rsidP="00B21C4F">
      <w:r>
        <w:t>Тиха молитва</w:t>
      </w:r>
    </w:p>
    <w:p w:rsidR="00B21C4F" w:rsidRDefault="00B21C4F" w:rsidP="00B21C4F">
      <w:r>
        <w:t>Привітання</w:t>
      </w:r>
    </w:p>
    <w:p w:rsidR="00B21C4F" w:rsidRDefault="00B21C4F" w:rsidP="00B21C4F"/>
    <w:p w:rsidR="00B21C4F" w:rsidRDefault="00B21C4F" w:rsidP="00B21C4F">
      <w:r>
        <w:t>«</w:t>
      </w:r>
      <w:r w:rsidRPr="00DA6642">
        <w:t>Христос був прославлений через силу Святого Духа, що спочив на людях</w:t>
      </w:r>
      <w:r>
        <w:t xml:space="preserve">… </w:t>
      </w:r>
      <w:r w:rsidRPr="00DA6642">
        <w:t>Відкриття Христа Духом Святим привело їх до реального відчуття Його сили й величі</w:t>
      </w:r>
      <w:r>
        <w:t xml:space="preserve">… </w:t>
      </w:r>
      <w:r w:rsidRPr="00DA6642">
        <w:t>Є</w:t>
      </w:r>
      <w:r>
        <w:t>диним прагненням віруючих було</w:t>
      </w:r>
      <w:r w:rsidRPr="00DA6642">
        <w:t xml:space="preserve"> виявити подобу характеру Христа і працювати для розширення Його Царства</w:t>
      </w:r>
      <w:r>
        <w:t xml:space="preserve">» (Наочні </w:t>
      </w:r>
      <w:proofErr w:type="spellStart"/>
      <w:r>
        <w:t>уроки</w:t>
      </w:r>
      <w:proofErr w:type="spellEnd"/>
      <w:r>
        <w:t xml:space="preserve"> Христа. С. 118-120).</w:t>
      </w:r>
    </w:p>
    <w:p w:rsidR="00B21C4F" w:rsidRDefault="00B21C4F" w:rsidP="00B21C4F"/>
    <w:p w:rsidR="00B21C4F" w:rsidRDefault="00B21C4F" w:rsidP="00B21C4F">
      <w:r>
        <w:t>МОЛИТВА ПРОСЛАВЛЕННЯ БОГА</w:t>
      </w:r>
    </w:p>
    <w:p w:rsidR="00B21C4F" w:rsidRDefault="00B21C4F" w:rsidP="00B21C4F"/>
    <w:p w:rsidR="00B21C4F" w:rsidRDefault="00B21C4F" w:rsidP="00B21C4F">
      <w:r>
        <w:t xml:space="preserve">Якщо ви також допомагатимете нам своїми молитвами, тоді багато людей віддячать нам за Божу прихильність, що Він виявить нам завдяки молитвам багатьох людей (див. 2 </w:t>
      </w:r>
      <w:proofErr w:type="spellStart"/>
      <w:r>
        <w:t>Кор</w:t>
      </w:r>
      <w:proofErr w:type="spellEnd"/>
      <w:r>
        <w:t>. 1:11).</w:t>
      </w:r>
    </w:p>
    <w:p w:rsidR="00B21C4F" w:rsidRDefault="00B21C4F" w:rsidP="00B21C4F"/>
    <w:p w:rsidR="00B21C4F" w:rsidRDefault="00B21C4F" w:rsidP="00B21C4F">
      <w:r>
        <w:t xml:space="preserve"> «</w:t>
      </w:r>
      <w:r w:rsidRPr="007C1FEC">
        <w:t>За допомогою віри й молитви всі можуть задовольнити вимоги Євангелія. Жодну людину неможливо примусити згрішити. На це спочатку повинна бути її власна згода. Душа має задумати гріховний учинок, перш ніж пристрасть візьме гору над розумом, а беззаконня одержить перемогу над сумлінням. Спокуса, якою б сильною вона не була, ніколи не може бути виправданням для гріха. “Очі Господні на праведних, вуха ж Його — на їхній зойк” (</w:t>
      </w:r>
      <w:proofErr w:type="spellStart"/>
      <w:r w:rsidRPr="007C1FEC">
        <w:t>Псал</w:t>
      </w:r>
      <w:proofErr w:type="spellEnd"/>
      <w:r w:rsidRPr="007C1FEC">
        <w:t xml:space="preserve">. 34:16). Клич до Господа, </w:t>
      </w:r>
      <w:proofErr w:type="spellStart"/>
      <w:r w:rsidRPr="007C1FEC">
        <w:t>спокушувана</w:t>
      </w:r>
      <w:proofErr w:type="spellEnd"/>
      <w:r w:rsidRPr="007C1FEC">
        <w:t xml:space="preserve"> душе! Покладися у своїй безпорадності й нікчемності на Ісуса та наполягай на виконанні саме цієї Його обітниці. Господь почує. Він знає, якими сильними є нахили тілесного сер</w:t>
      </w:r>
      <w:r>
        <w:t>ця, і допоможе в кожній спокусі» (Вісті для молоді. С. 67).</w:t>
      </w:r>
    </w:p>
    <w:p w:rsidR="00B21C4F" w:rsidRDefault="00B21C4F" w:rsidP="00B21C4F"/>
    <w:p w:rsidR="00B21C4F" w:rsidRDefault="00B21C4F" w:rsidP="00B21C4F"/>
    <w:p w:rsidR="00B21C4F" w:rsidRDefault="00B21C4F" w:rsidP="00B21C4F">
      <w:r>
        <w:t>МОЛИТВА ПОДЯКИ ЗА БОЖІ БЛАГОСЛОВЕННЯ</w:t>
      </w:r>
    </w:p>
    <w:p w:rsidR="00B21C4F" w:rsidRDefault="00B21C4F" w:rsidP="00B21C4F"/>
    <w:p w:rsidR="00B21C4F" w:rsidRDefault="00B21C4F" w:rsidP="00B21C4F"/>
    <w:p w:rsidR="00B21C4F" w:rsidRDefault="00B21C4F" w:rsidP="00B21C4F">
      <w:r>
        <w:t>«Однак є й такі люди, котрі замість того, щоб мудро використовувати дані їм можливості, проводять час у бездіяльності, чекаючи особливого духовного пробудження, яке зробило б їх здатними з особливою силою просвіщати ближніх. Вони нехтують теперішніми обов'язками та перевагами і задовольняються тьмяним світлом своїх світильників, чекаючи того часу, коли, не докладаючи жодних зусиль зі свого боку, отримають особливе благословення, котре змінить їх і зробить придатними для служіння» (Дії апостолів. Розділ 5).</w:t>
      </w:r>
    </w:p>
    <w:p w:rsidR="00B21C4F" w:rsidRDefault="00B21C4F" w:rsidP="00B21C4F"/>
    <w:p w:rsidR="00B21C4F" w:rsidRDefault="00B21C4F" w:rsidP="00B21C4F">
      <w:r>
        <w:t>МОЛИТВА ПОКАЯННЯ ТА ПЕРЕПОСВЯЧЕННЯ НА СЛУЖІННЯ БОГОВІ (особиста молитва)</w:t>
      </w:r>
    </w:p>
    <w:p w:rsidR="00B21C4F" w:rsidRDefault="00B21C4F" w:rsidP="00B21C4F"/>
    <w:p w:rsidR="00B21C4F" w:rsidRDefault="00B21C4F" w:rsidP="00B21C4F">
      <w:r>
        <w:lastRenderedPageBreak/>
        <w:t xml:space="preserve">«На таких зібраннях </w:t>
      </w:r>
      <w:r w:rsidRPr="00EB4C86">
        <w:t>присутній Христос через Святого Духа, щоб покласти печатку схвалення на Свою постанову. Ві</w:t>
      </w:r>
      <w:r>
        <w:t xml:space="preserve">н переконує </w:t>
      </w:r>
      <w:r w:rsidRPr="00EB4C86">
        <w:t>та пом’якшує серце. Жодний погляд, жодна думка, сповнені покаяння, не залишаються не зауваженими Ним. Він чекає на того, хто кається, прийшовши до Нього з розбитим серцем. Усе приготовлено для прийняття такої душі. Той, Хто обмив ноги Юді, палко бажає обм</w:t>
      </w:r>
      <w:r>
        <w:t>ити кожне серце від плями гріха» (Бажання віків. Розділ 72).</w:t>
      </w:r>
    </w:p>
    <w:p w:rsidR="00B21C4F" w:rsidRDefault="00B21C4F" w:rsidP="00B21C4F"/>
    <w:p w:rsidR="00B21C4F" w:rsidRDefault="00B21C4F" w:rsidP="00B21C4F">
      <w:r>
        <w:t>МОЛИТОВНІ ПРОХАННЯ:</w:t>
      </w:r>
    </w:p>
    <w:p w:rsidR="00B21C4F" w:rsidRDefault="00B21C4F" w:rsidP="00B21C4F">
      <w:r>
        <w:t>- про мир в Україні й захист для воїнів і мирного населення;</w:t>
      </w:r>
    </w:p>
    <w:p w:rsidR="00B21C4F" w:rsidRDefault="00B21C4F" w:rsidP="00B21C4F">
      <w:r>
        <w:t>- про продовження часу благодаті для проповіді Євангелія;</w:t>
      </w:r>
    </w:p>
    <w:p w:rsidR="00B21C4F" w:rsidRDefault="00B21C4F" w:rsidP="00B21C4F">
      <w:r>
        <w:t>- про навернення людей до Бога;</w:t>
      </w:r>
    </w:p>
    <w:p w:rsidR="00B21C4F" w:rsidRDefault="00B21C4F" w:rsidP="00B21C4F">
      <w:r>
        <w:t>- про відродження Церкви та хрещення Святим Духом;</w:t>
      </w:r>
    </w:p>
    <w:p w:rsidR="00B21C4F" w:rsidRDefault="00B21C4F" w:rsidP="00B21C4F">
      <w:r>
        <w:t>- про зцілення хворих;</w:t>
      </w:r>
    </w:p>
    <w:p w:rsidR="00B21C4F" w:rsidRDefault="00B21C4F" w:rsidP="00B21C4F">
      <w:r>
        <w:t>- про розв’язання складних життєвих питань;</w:t>
      </w:r>
    </w:p>
    <w:p w:rsidR="00B21C4F" w:rsidRDefault="00B21C4F" w:rsidP="00B21C4F">
      <w:r>
        <w:t>- щоб Господь наповнював Своєю любов'ю серця і навчив любити ворогів так, як Він любив.</w:t>
      </w:r>
    </w:p>
    <w:p w:rsidR="00B21C4F" w:rsidRDefault="00B21C4F" w:rsidP="00B21C4F">
      <w:r>
        <w:t>«</w:t>
      </w:r>
      <w:r w:rsidRPr="004C7EED">
        <w:t>Через заслуги Христа маємо доступ до престолу безмежної Могутності. “Той, Хто Сина Свого не пожалів, а видав Його за нас всіх, як же з Ним і не дарує нам усього?” (</w:t>
      </w:r>
      <w:proofErr w:type="spellStart"/>
      <w:r w:rsidRPr="004C7EED">
        <w:t>Римл</w:t>
      </w:r>
      <w:proofErr w:type="spellEnd"/>
      <w:r w:rsidRPr="004C7EED">
        <w:t>.</w:t>
      </w:r>
      <w:r>
        <w:rPr>
          <w:lang w:val="ru-RU"/>
        </w:rPr>
        <w:t xml:space="preserve"> </w:t>
      </w:r>
      <w:r w:rsidRPr="004C7EED">
        <w:t xml:space="preserve">8:32). Отець дав Синові без міри Свого Духа, і ми також можемо мати Його повноту. Ісус сказав: “Коли ви, будучи злими, вмієте добрі дари давати дітям своїм, оскільки більше Отець небесний дасть Духа Святого </w:t>
      </w:r>
      <w:r>
        <w:t>тим, хто просить у Нього?” (Луки</w:t>
      </w:r>
      <w:r w:rsidRPr="004C7EED">
        <w:t xml:space="preserve"> 11:13). “Коли чого попросите в ім'я Моє, Я зроблю”. “Просіть, і одержите, щоб</w:t>
      </w:r>
      <w:r>
        <w:t xml:space="preserve"> радість ваша була повною” (Івана 14:14; 16:24)</w:t>
      </w:r>
      <w:r w:rsidRPr="004C7EED">
        <w:t xml:space="preserve">» </w:t>
      </w:r>
      <w:r>
        <w:t>(Велика боротьба. Розділ  27).</w:t>
      </w:r>
    </w:p>
    <w:p w:rsidR="00B21C4F" w:rsidRDefault="00B21C4F" w:rsidP="00B21C4F"/>
    <w:p w:rsidR="00B21C4F" w:rsidRDefault="00B21C4F" w:rsidP="00B21C4F"/>
    <w:p w:rsidR="00B21C4F" w:rsidRDefault="00B21C4F" w:rsidP="00B21C4F">
      <w:r>
        <w:t>МОЛИТВА ПРО ХРЕЩЕННЯ СВЯТИМ ДУХОМ ВСІЄЇ ЦЕРКВИ Й ОСОБИСТО КОЖНОГО</w:t>
      </w:r>
    </w:p>
    <w:p w:rsidR="00B21C4F" w:rsidRDefault="00B21C4F" w:rsidP="00B21C4F"/>
    <w:p w:rsidR="005D111E" w:rsidRDefault="005D111E">
      <w:bookmarkStart w:id="0" w:name="_GoBack"/>
      <w:bookmarkEnd w:id="0"/>
    </w:p>
    <w:sectPr w:rsidR="005D111E">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A7"/>
    <w:rsid w:val="000C53A7"/>
    <w:rsid w:val="005D111E"/>
    <w:rsid w:val="00B21C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01D85-F657-48B9-943A-1213C3EC2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BE7EC-E388-43B5-91E0-BB81B645F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2833</Characters>
  <Application>Microsoft Office Word</Application>
  <DocSecurity>0</DocSecurity>
  <Lines>61</Lines>
  <Paragraphs>26</Paragraphs>
  <ScaleCrop>false</ScaleCrop>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Tetiana Rutkovska</dc:creator>
  <cp:keywords/>
  <dc:description/>
  <cp:lastModifiedBy>Tetiana Rutkovska</cp:lastModifiedBy>
  <cp:revision>2</cp:revision>
  <dcterms:created xsi:type="dcterms:W3CDTF">2023-11-27T17:48:00Z</dcterms:created>
  <dcterms:modified xsi:type="dcterms:W3CDTF">2023-11-27T17:48:00Z</dcterms:modified>
</cp:coreProperties>
</file>